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4C" w:rsidRDefault="00D1484C" w:rsidP="00D1484C">
      <w:pPr>
        <w:jc w:val="both"/>
        <w:rPr>
          <w:rFonts w:ascii="Times New Roman" w:hAnsi="Times New Roman" w:cs="Times New Roman"/>
          <w:shd w:val="clear" w:color="auto" w:fill="FFFFFF"/>
          <w:lang w:val="sr-Cyrl-CS"/>
        </w:rPr>
      </w:pPr>
      <w:r>
        <w:rPr>
          <w:shd w:val="clear" w:color="auto" w:fill="FFFFFF"/>
        </w:rPr>
        <w:t>Република Србија</w:t>
      </w:r>
      <w:r>
        <w:rPr>
          <w:rFonts w:ascii="Times New Roman" w:hAnsi="Times New Roman" w:cs="Times New Roman"/>
          <w:shd w:val="clear" w:color="auto" w:fill="FFFFFF"/>
          <w:lang w:val="sr-Cyrl-CS"/>
        </w:rPr>
        <w:t xml:space="preserve">         </w:t>
      </w:r>
    </w:p>
    <w:p w:rsidR="00D1484C" w:rsidRDefault="00D1484C" w:rsidP="00D1484C">
      <w:pPr>
        <w:jc w:val="both"/>
        <w:rPr>
          <w:rFonts w:ascii="Times New Roman" w:hAnsi="Times New Roman" w:cs="Times New Roman"/>
          <w:b/>
          <w:bCs/>
          <w:shd w:val="clear" w:color="auto" w:fill="FFFFFF"/>
          <w:lang w:val="sr-Cyrl-CS"/>
        </w:rPr>
      </w:pPr>
      <w:r>
        <w:rPr>
          <w:b/>
          <w:bCs/>
          <w:shd w:val="clear" w:color="auto" w:fill="FFFFFF"/>
        </w:rPr>
        <w:t>ГРАД ВРАЊЕ</w:t>
      </w:r>
      <w:r>
        <w:rPr>
          <w:rFonts w:ascii="Times New Roman" w:hAnsi="Times New Roman" w:cs="Times New Roman"/>
          <w:b/>
          <w:bCs/>
          <w:shd w:val="clear" w:color="auto" w:fill="FFFFFF"/>
          <w:lang w:val="sr-Cyrl-CS"/>
        </w:rPr>
        <w:t xml:space="preserve">                               </w:t>
      </w:r>
    </w:p>
    <w:p w:rsidR="00D1484C" w:rsidRDefault="00D1484C" w:rsidP="00D1484C">
      <w:pPr>
        <w:rPr>
          <w:rFonts w:ascii="Times New Roman" w:hAnsi="Times New Roman" w:cs="Times New Roman"/>
          <w:b/>
          <w:bCs/>
          <w:shd w:val="clear" w:color="auto" w:fill="FFFFFF"/>
          <w:lang w:val="sr-Cyrl-CS"/>
        </w:rPr>
      </w:pPr>
      <w:r>
        <w:rPr>
          <w:b/>
          <w:bCs/>
          <w:shd w:val="clear" w:color="auto" w:fill="FFFFFF"/>
        </w:rPr>
        <w:t>ГРАДСКА УПРАВА</w:t>
      </w:r>
      <w:r>
        <w:rPr>
          <w:rFonts w:ascii="Times New Roman" w:hAnsi="Times New Roman" w:cs="Times New Roman"/>
          <w:b/>
          <w:bCs/>
          <w:shd w:val="clear" w:color="auto" w:fill="FFFFFF"/>
          <w:lang w:val="sr-Cyrl-CS"/>
        </w:rPr>
        <w:t xml:space="preserve">                    </w:t>
      </w:r>
    </w:p>
    <w:p w:rsidR="00D1484C" w:rsidRDefault="00D1484C" w:rsidP="00D1484C">
      <w:pPr>
        <w:rPr>
          <w:shd w:val="clear" w:color="auto" w:fill="FFFFFF"/>
        </w:rPr>
      </w:pPr>
      <w:r>
        <w:rPr>
          <w:shd w:val="clear" w:color="auto" w:fill="FFFFFF"/>
        </w:rPr>
        <w:t>Секретаријат за урбанизам и</w:t>
      </w:r>
    </w:p>
    <w:p w:rsidR="00D1484C" w:rsidRDefault="00D1484C" w:rsidP="00D1484C">
      <w:pPr>
        <w:rPr>
          <w:rFonts w:ascii="Times New Roman" w:hAnsi="Times New Roman" w:cs="Times New Roman"/>
          <w:shd w:val="clear" w:color="auto" w:fill="FFFFFF"/>
          <w:lang w:val="sr-Cyrl-CS"/>
        </w:rPr>
      </w:pPr>
      <w:r>
        <w:rPr>
          <w:shd w:val="clear" w:color="auto" w:fill="FFFFFF"/>
        </w:rPr>
        <w:t>имовинско правне послове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D1484C" w:rsidRDefault="00D1484C" w:rsidP="00D1484C">
      <w:pPr>
        <w:rPr>
          <w:rFonts w:ascii="Times New Roman" w:hAnsi="Times New Roman" w:cs="Times New Roman"/>
          <w:b/>
          <w:bCs/>
          <w:shd w:val="clear" w:color="auto" w:fill="FFFFFF"/>
          <w:lang w:val="sr-Cyrl-CS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val="sr-Cyrl-CS"/>
        </w:rPr>
        <w:t xml:space="preserve">ОДСЕК ЗА УРБАНИЗАМ             </w:t>
      </w:r>
    </w:p>
    <w:p w:rsidR="00D1484C" w:rsidRDefault="00D1484C" w:rsidP="00D1484C">
      <w:pPr>
        <w:rPr>
          <w:b/>
          <w:bCs/>
          <w:shd w:val="clear" w:color="auto" w:fill="FFFFFF"/>
        </w:rPr>
      </w:pPr>
      <w:r>
        <w:rPr>
          <w:shd w:val="clear" w:color="auto" w:fill="FFFFFF"/>
        </w:rPr>
        <w:t>Број</w:t>
      </w:r>
      <w:r>
        <w:rPr>
          <w:b/>
          <w:bCs/>
          <w:shd w:val="clear" w:color="auto" w:fill="FFFFFF"/>
        </w:rPr>
        <w:t>:353-145/</w:t>
      </w:r>
      <w:r>
        <w:rPr>
          <w:b/>
          <w:bCs/>
          <w:shd w:val="clear" w:color="auto" w:fill="FFFFFF"/>
          <w:lang/>
        </w:rPr>
        <w:t>2016</w:t>
      </w:r>
      <w:r>
        <w:rPr>
          <w:b/>
          <w:bCs/>
          <w:shd w:val="clear" w:color="auto" w:fill="FFFFFF"/>
        </w:rPr>
        <w:t>-07</w:t>
      </w:r>
    </w:p>
    <w:p w:rsidR="00D1484C" w:rsidRDefault="00D1484C" w:rsidP="00D1484C">
      <w:pPr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  <w:lang/>
        </w:rPr>
        <w:t>1</w:t>
      </w:r>
      <w:r>
        <w:rPr>
          <w:rFonts w:ascii="Times New Roman" w:hAnsi="Times New Roman" w:cs="Times New Roman"/>
          <w:shd w:val="clear" w:color="auto" w:fill="FFFFFF"/>
        </w:rPr>
        <w:t>6</w:t>
      </w:r>
      <w:r>
        <w:rPr>
          <w:rFonts w:ascii="Times New Roman" w:hAnsi="Times New Roman" w:cs="Times New Roman"/>
          <w:shd w:val="clear" w:color="auto" w:fill="FFFFFF"/>
          <w:lang/>
        </w:rPr>
        <w:t>.0</w:t>
      </w:r>
      <w:r>
        <w:rPr>
          <w:rFonts w:ascii="Times New Roman" w:hAnsi="Times New Roman" w:cs="Times New Roman"/>
          <w:shd w:val="clear" w:color="auto" w:fill="FFFFFF"/>
        </w:rPr>
        <w:t>5</w:t>
      </w:r>
      <w:r>
        <w:rPr>
          <w:rFonts w:ascii="Times New Roman" w:hAnsi="Times New Roman" w:cs="Times New Roman"/>
          <w:shd w:val="clear" w:color="auto" w:fill="FFFFFF"/>
          <w:lang/>
        </w:rPr>
        <w:t>.2016.</w:t>
      </w:r>
      <w:r>
        <w:rPr>
          <w:shd w:val="clear" w:color="auto" w:fill="FFFFFF"/>
        </w:rPr>
        <w:t>године</w:t>
      </w:r>
    </w:p>
    <w:p w:rsidR="00D1484C" w:rsidRDefault="00D1484C" w:rsidP="00D1484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В Р А Њ Е </w:t>
      </w:r>
    </w:p>
    <w:p w:rsidR="00D1484C" w:rsidRDefault="00D1484C" w:rsidP="00D1484C">
      <w:pPr>
        <w:rPr>
          <w:b/>
          <w:bCs/>
          <w:shd w:val="clear" w:color="auto" w:fill="FFFFFF"/>
        </w:rPr>
      </w:pPr>
    </w:p>
    <w:p w:rsidR="00D1484C" w:rsidRDefault="00D1484C" w:rsidP="00D1484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                  Секретаријат за урбанизам и имовинско-правне послове Градске управе Града Врања </w:t>
      </w:r>
      <w:r>
        <w:rPr>
          <w:shd w:val="clear" w:color="auto" w:fill="FFFFFF"/>
        </w:rPr>
        <w:t>поступајући по захтеву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T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асић Бранка</w:t>
      </w:r>
      <w:r>
        <w:rPr>
          <w:rFonts w:ascii="Times New Roman" w:hAnsi="Times New Roman" w:cs="Times New Roman"/>
          <w:shd w:val="clear" w:color="auto" w:fill="FFFFFF"/>
          <w:lang w:val="sr-Cyrl-CS"/>
        </w:rPr>
        <w:t xml:space="preserve"> из </w:t>
      </w:r>
      <w:r>
        <w:rPr>
          <w:rFonts w:ascii="Times New Roman" w:hAnsi="Times New Roman" w:cs="Times New Roman"/>
          <w:b/>
          <w:bCs/>
          <w:shd w:val="clear" w:color="auto" w:fill="FFFFFF"/>
          <w:lang w:val="sr-Cyrl-CS"/>
        </w:rPr>
        <w:t>Врања</w:t>
      </w:r>
      <w:r>
        <w:rPr>
          <w:rFonts w:ascii="Times New Roman" w:hAnsi="Times New Roman" w:cs="Times New Roman"/>
          <w:shd w:val="clear" w:color="auto" w:fill="FFFFFF"/>
          <w:lang w:val="sr-Cyrl-CS"/>
        </w:rPr>
        <w:t>, са станом у ул.</w:t>
      </w:r>
      <w:r>
        <w:rPr>
          <w:rFonts w:ascii="Times New Roman" w:hAnsi="Times New Roman" w:cs="Times New Roman"/>
          <w:b/>
          <w:bCs/>
          <w:shd w:val="clear" w:color="auto" w:fill="FFFFFF"/>
          <w:lang w:val="sr-Cyrl-CS"/>
        </w:rPr>
        <w:t>Народног фронта</w:t>
      </w:r>
      <w:r>
        <w:rPr>
          <w:rFonts w:ascii="Times New Roman" w:hAnsi="Times New Roman" w:cs="Times New Roman"/>
          <w:shd w:val="clear" w:color="auto" w:fill="FFFFFF"/>
          <w:lang w:val="sr-Cyrl-CS"/>
        </w:rPr>
        <w:t xml:space="preserve"> број </w:t>
      </w:r>
      <w:r>
        <w:rPr>
          <w:rFonts w:ascii="Times New Roman" w:hAnsi="Times New Roman" w:cs="Times New Roman"/>
          <w:b/>
          <w:bCs/>
          <w:shd w:val="clear" w:color="auto" w:fill="FFFFFF"/>
          <w:lang w:val="sr-Cyrl-CS"/>
        </w:rPr>
        <w:t>28</w:t>
      </w:r>
      <w:r>
        <w:rPr>
          <w:b/>
          <w:bCs/>
          <w:shd w:val="clear" w:color="auto" w:fill="FFFFFF"/>
        </w:rPr>
        <w:t xml:space="preserve">,  </w:t>
      </w:r>
      <w:r>
        <w:rPr>
          <w:shd w:val="clear" w:color="auto" w:fill="FFFFFF"/>
        </w:rPr>
        <w:t>на</w:t>
      </w:r>
      <w:r>
        <w:rPr>
          <w:b/>
          <w:bCs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основу члана </w:t>
      </w:r>
      <w:r>
        <w:rPr>
          <w:b/>
          <w:bCs/>
          <w:shd w:val="clear" w:color="auto" w:fill="FFFFFF"/>
        </w:rPr>
        <w:t xml:space="preserve">2 </w:t>
      </w:r>
      <w:r>
        <w:rPr>
          <w:shd w:val="clear" w:color="auto" w:fill="FFFFFF"/>
        </w:rPr>
        <w:t>став</w:t>
      </w:r>
      <w:r>
        <w:rPr>
          <w:b/>
          <w:bCs/>
          <w:shd w:val="clear" w:color="auto" w:fill="FFFFFF"/>
        </w:rPr>
        <w:t xml:space="preserve"> 2 </w:t>
      </w:r>
      <w:r>
        <w:rPr>
          <w:shd w:val="clear" w:color="auto" w:fill="FFFFFF"/>
        </w:rPr>
        <w:t>тачка</w:t>
      </w:r>
      <w:r>
        <w:rPr>
          <w:b/>
          <w:bCs/>
          <w:shd w:val="clear" w:color="auto" w:fill="FFFFFF"/>
        </w:rPr>
        <w:t xml:space="preserve"> 20, </w:t>
      </w:r>
      <w:r>
        <w:rPr>
          <w:shd w:val="clear" w:color="auto" w:fill="FFFFFF"/>
        </w:rPr>
        <w:t>чл</w:t>
      </w:r>
      <w:r>
        <w:rPr>
          <w:b/>
          <w:bCs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shd w:val="clear" w:color="auto" w:fill="FFFFFF"/>
          <w:lang w:val="sr-Cyrl-CS"/>
        </w:rPr>
        <w:t xml:space="preserve"> 53 а, </w:t>
      </w:r>
      <w:r>
        <w:rPr>
          <w:b/>
          <w:bCs/>
          <w:shd w:val="clear" w:color="auto" w:fill="FFFFFF"/>
        </w:rPr>
        <w:t>54, 55, 56 и 57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>Закона о планирању и изградњи</w:t>
      </w:r>
      <w:r>
        <w:rPr>
          <w:shd w:val="clear" w:color="auto" w:fill="FFFFFF"/>
        </w:rPr>
        <w:t xml:space="preserve"> (“Службени гласник РС”  бр.</w:t>
      </w:r>
      <w:r>
        <w:rPr>
          <w:b/>
          <w:bCs/>
          <w:shd w:val="clear" w:color="auto" w:fill="FFFFFF"/>
        </w:rPr>
        <w:t>72/09, 81/2009</w:t>
      </w:r>
      <w:r>
        <w:rPr>
          <w:shd w:val="clear" w:color="auto" w:fill="FFFFFF"/>
        </w:rPr>
        <w:t>-испр.</w:t>
      </w:r>
      <w:r>
        <w:rPr>
          <w:b/>
          <w:bCs/>
          <w:shd w:val="clear" w:color="auto" w:fill="FFFFFF"/>
        </w:rPr>
        <w:t>, 64/2010-</w:t>
      </w:r>
      <w:r>
        <w:rPr>
          <w:shd w:val="clear" w:color="auto" w:fill="FFFFFF"/>
        </w:rPr>
        <w:t xml:space="preserve">одлука </w:t>
      </w:r>
      <w:r>
        <w:rPr>
          <w:b/>
          <w:bCs/>
          <w:shd w:val="clear" w:color="auto" w:fill="FFFFFF"/>
        </w:rPr>
        <w:t>УС</w:t>
      </w:r>
      <w:r>
        <w:rPr>
          <w:rFonts w:ascii="Times New Roman" w:hAnsi="Times New Roman" w:cs="Times New Roman"/>
          <w:b/>
          <w:bCs/>
          <w:shd w:val="clear" w:color="auto" w:fill="FFFFFF"/>
          <w:lang w:val="sr-Cyrl-CS"/>
        </w:rPr>
        <w:t>,</w:t>
      </w:r>
      <w:r>
        <w:rPr>
          <w:shd w:val="clear" w:color="auto" w:fill="FFFFFF"/>
          <w:lang w:val="sr-Cyrl-CS"/>
        </w:rPr>
        <w:t xml:space="preserve"> </w:t>
      </w:r>
      <w:r>
        <w:rPr>
          <w:b/>
          <w:bCs/>
          <w:shd w:val="clear" w:color="auto" w:fill="FFFFFF"/>
        </w:rPr>
        <w:t>24/2011</w:t>
      </w:r>
      <w:r>
        <w:rPr>
          <w:rFonts w:ascii="Times New Roman" w:hAnsi="Times New Roman" w:cs="Times New Roman"/>
          <w:b/>
          <w:bCs/>
          <w:shd w:val="clear" w:color="auto" w:fill="FFFFFF"/>
          <w:lang w:val="sr-Cyrl-CS"/>
        </w:rPr>
        <w:t xml:space="preserve">, 121/2012, 42/2013-одлука УС, 50/2013-одлука УС, 98/2013-одлука УС, 132/2014 </w:t>
      </w:r>
      <w:r>
        <w:rPr>
          <w:rFonts w:ascii="Times New Roman" w:hAnsi="Times New Roman" w:cs="Times New Roman"/>
          <w:shd w:val="clear" w:color="auto" w:fill="FFFFFF"/>
          <w:lang w:val="sr-Cyrl-CS"/>
        </w:rPr>
        <w:t>и</w:t>
      </w:r>
      <w:r>
        <w:rPr>
          <w:rFonts w:ascii="Times New Roman" w:hAnsi="Times New Roman" w:cs="Times New Roman"/>
          <w:b/>
          <w:bCs/>
          <w:shd w:val="clear" w:color="auto" w:fill="FFFFFF"/>
          <w:lang w:val="sr-Cyrl-CS"/>
        </w:rPr>
        <w:t xml:space="preserve"> 145/2014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 xml:space="preserve">) </w:t>
      </w:r>
      <w:r>
        <w:rPr>
          <w:rFonts w:ascii="Times New Roman" w:hAnsi="Times New Roman" w:cs="Times New Roman"/>
          <w:shd w:val="clear" w:color="auto" w:fill="FFFFFF"/>
          <w:lang w:val="sr-Cyrl-CS"/>
        </w:rPr>
        <w:t>и</w:t>
      </w:r>
      <w:r>
        <w:rPr>
          <w:rFonts w:ascii="Times New Roman" w:hAnsi="Times New Roman" w:cs="Times New Roman"/>
          <w:b/>
          <w:bCs/>
          <w:shd w:val="clear" w:color="auto" w:fill="FFFFFF"/>
          <w:lang w:val="sr-Cyrl-CS"/>
        </w:rPr>
        <w:t xml:space="preserve"> </w:t>
      </w:r>
      <w:r>
        <w:rPr>
          <w:shd w:val="clear" w:color="auto" w:fill="FFFFFF"/>
        </w:rPr>
        <w:t>чл.</w:t>
      </w:r>
      <w:r>
        <w:rPr>
          <w:b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  <w:lang w:val="sr-Cyrl-CS"/>
        </w:rPr>
        <w:t> 11, 12</w:t>
      </w:r>
      <w:r>
        <w:rPr>
          <w:rFonts w:ascii="Times New Roman" w:hAnsi="Times New Roman" w:cs="Times New Roman"/>
          <w:shd w:val="clear" w:color="auto" w:fill="FFFFFF"/>
          <w:lang w:val="sr-Cyrl-CS"/>
        </w:rPr>
        <w:t xml:space="preserve"> и</w:t>
      </w:r>
      <w:r>
        <w:rPr>
          <w:rFonts w:ascii="Times New Roman" w:hAnsi="Times New Roman" w:cs="Times New Roman"/>
          <w:b/>
          <w:bCs/>
          <w:shd w:val="clear" w:color="auto" w:fill="FFFFFF"/>
          <w:lang w:val="sr-Cyrl-CS"/>
        </w:rPr>
        <w:t xml:space="preserve"> 13 </w:t>
      </w:r>
      <w:r>
        <w:rPr>
          <w:b/>
          <w:bCs/>
          <w:shd w:val="clear" w:color="auto" w:fill="FFFFFF"/>
          <w:lang w:val="sr-Cyrl-CS"/>
        </w:rPr>
        <w:t> </w:t>
      </w:r>
      <w:r>
        <w:rPr>
          <w:b/>
          <w:bCs/>
          <w:shd w:val="clear" w:color="auto" w:fill="FFFFFF"/>
        </w:rPr>
        <w:t xml:space="preserve">Правилника о </w:t>
      </w:r>
      <w:r>
        <w:rPr>
          <w:rFonts w:ascii="Times New Roman" w:hAnsi="Times New Roman" w:cs="Times New Roman"/>
          <w:b/>
          <w:bCs/>
          <w:shd w:val="clear" w:color="auto" w:fill="FFFFFF"/>
          <w:lang w:val="sr-Cyrl-CS"/>
        </w:rPr>
        <w:t xml:space="preserve">поступку спровођења обједињене процедуре електронским путем </w:t>
      </w:r>
      <w:r>
        <w:rPr>
          <w:b/>
          <w:bCs/>
          <w:shd w:val="clear" w:color="auto" w:fill="FFFFFF"/>
        </w:rPr>
        <w:t>(„Службени гласник РС“ бр.</w:t>
      </w:r>
      <w:r>
        <w:rPr>
          <w:b/>
          <w:bCs/>
          <w:shd w:val="clear" w:color="auto" w:fill="FFFFFF"/>
          <w:lang/>
        </w:rPr>
        <w:t>113</w:t>
      </w:r>
      <w:r>
        <w:rPr>
          <w:b/>
          <w:bCs/>
          <w:shd w:val="clear" w:color="auto" w:fill="FFFFFF"/>
        </w:rPr>
        <w:t>/201</w:t>
      </w:r>
      <w:r>
        <w:rPr>
          <w:rFonts w:ascii="Times New Roman" w:hAnsi="Times New Roman" w:cs="Times New Roman"/>
          <w:b/>
          <w:bCs/>
          <w:shd w:val="clear" w:color="auto" w:fill="FFFFFF"/>
          <w:lang w:val="sr-Cyrl-CS"/>
        </w:rPr>
        <w:t>5</w:t>
      </w:r>
      <w:r>
        <w:rPr>
          <w:b/>
          <w:bCs/>
          <w:shd w:val="clear" w:color="auto" w:fill="FFFFFF"/>
        </w:rPr>
        <w:t xml:space="preserve">), </w:t>
      </w:r>
      <w:r>
        <w:rPr>
          <w:shd w:val="clear" w:color="auto" w:fill="FFFFFF"/>
        </w:rPr>
        <w:t>чл.</w:t>
      </w:r>
      <w:r>
        <w:rPr>
          <w:b/>
          <w:bCs/>
          <w:shd w:val="clear" w:color="auto" w:fill="FFFFFF"/>
        </w:rPr>
        <w:t xml:space="preserve">17 Правилника о енергетској ефикасности зграде (“Службени гласник  РС” </w:t>
      </w:r>
      <w:r>
        <w:rPr>
          <w:shd w:val="clear" w:color="auto" w:fill="FFFFFF"/>
        </w:rPr>
        <w:t>бр</w:t>
      </w:r>
      <w:r>
        <w:rPr>
          <w:b/>
          <w:bCs/>
          <w:shd w:val="clear" w:color="auto" w:fill="FFFFFF"/>
        </w:rPr>
        <w:t>.61/2011),</w:t>
      </w:r>
      <w:r>
        <w:rPr>
          <w:shd w:val="clear" w:color="auto" w:fill="FFFFFF"/>
        </w:rPr>
        <w:t xml:space="preserve"> чл</w:t>
      </w:r>
      <w:r>
        <w:rPr>
          <w:b/>
          <w:bCs/>
          <w:shd w:val="clear" w:color="auto" w:fill="FFFFFF"/>
        </w:rPr>
        <w:t xml:space="preserve">.192 Закона о општем управном поступку </w:t>
      </w:r>
      <w:r>
        <w:rPr>
          <w:shd w:val="clear" w:color="auto" w:fill="FFFFFF"/>
        </w:rPr>
        <w:t> (“Службени лист СРЈ“ број  </w:t>
      </w:r>
      <w:r>
        <w:rPr>
          <w:b/>
          <w:bCs/>
          <w:shd w:val="clear" w:color="auto" w:fill="FFFFFF"/>
        </w:rPr>
        <w:t>33/97</w:t>
      </w:r>
      <w:r>
        <w:rPr>
          <w:shd w:val="clear" w:color="auto" w:fill="FFFFFF"/>
        </w:rPr>
        <w:t xml:space="preserve">) и </w:t>
      </w:r>
      <w:r>
        <w:rPr>
          <w:b/>
          <w:bCs/>
          <w:shd w:val="clear" w:color="auto" w:fill="FFFFFF"/>
        </w:rPr>
        <w:t>Решења Градске управе Града Врања</w:t>
      </w:r>
      <w:r>
        <w:rPr>
          <w:shd w:val="clear" w:color="auto" w:fill="FFFFFF"/>
        </w:rPr>
        <w:t xml:space="preserve">, о давању овлашћења  под бројем </w:t>
      </w:r>
      <w:r>
        <w:rPr>
          <w:b/>
          <w:bCs/>
          <w:shd w:val="clear" w:color="auto" w:fill="FFFFFF"/>
        </w:rPr>
        <w:t xml:space="preserve">031-43/2013-05-1294 </w:t>
      </w:r>
      <w:r>
        <w:rPr>
          <w:shd w:val="clear" w:color="auto" w:fill="FFFFFF"/>
        </w:rPr>
        <w:t xml:space="preserve">од </w:t>
      </w:r>
      <w:r>
        <w:rPr>
          <w:b/>
          <w:bCs/>
          <w:shd w:val="clear" w:color="auto" w:fill="FFFFFF"/>
        </w:rPr>
        <w:t>10.04.2013</w:t>
      </w:r>
      <w:r>
        <w:rPr>
          <w:shd w:val="clear" w:color="auto" w:fill="FFFFFF"/>
        </w:rPr>
        <w:t>.године, издаје</w:t>
      </w:r>
    </w:p>
    <w:p w:rsidR="00D1484C" w:rsidRDefault="00D1484C" w:rsidP="00D1484C">
      <w:pPr>
        <w:jc w:val="both"/>
        <w:rPr>
          <w:shd w:val="clear" w:color="auto" w:fill="FFFFFF"/>
        </w:rPr>
      </w:pPr>
    </w:p>
    <w:p w:rsidR="00D1484C" w:rsidRDefault="00D1484C" w:rsidP="00D1484C">
      <w:pPr>
        <w:jc w:val="both"/>
        <w:rPr>
          <w:b/>
          <w:bCs/>
          <w:shd w:val="clear" w:color="auto" w:fill="FFFFFF"/>
        </w:rPr>
      </w:pPr>
      <w:r>
        <w:rPr>
          <w:shd w:val="clear" w:color="auto" w:fill="FFFFFF"/>
        </w:rPr>
        <w:t>                                   </w:t>
      </w:r>
      <w:r>
        <w:rPr>
          <w:rFonts w:ascii="Times New Roman" w:hAnsi="Times New Roman" w:cs="Times New Roman"/>
          <w:b/>
          <w:bCs/>
          <w:shd w:val="clear" w:color="auto" w:fill="FFFFFF"/>
          <w:lang w:val="sr-Cyrl-CS"/>
        </w:rPr>
        <w:t>Л О К А Ц И Ј С К Е  У С Л О В Е</w:t>
      </w:r>
      <w:r>
        <w:rPr>
          <w:b/>
          <w:bCs/>
          <w:shd w:val="clear" w:color="auto" w:fill="FFFFFF"/>
        </w:rPr>
        <w:t xml:space="preserve">              </w:t>
      </w:r>
    </w:p>
    <w:p w:rsidR="00D1484C" w:rsidRDefault="00D1484C" w:rsidP="00D1484C">
      <w:pPr>
        <w:jc w:val="both"/>
      </w:pPr>
    </w:p>
    <w:p w:rsidR="00D1484C" w:rsidRDefault="00D1484C" w:rsidP="00D1484C">
      <w:pPr>
        <w:jc w:val="both"/>
        <w:rPr>
          <w:shd w:val="clear" w:color="auto" w:fill="FFFFFF"/>
          <w:lang/>
        </w:rPr>
      </w:pPr>
      <w:r>
        <w:rPr>
          <w:shd w:val="clear" w:color="auto" w:fill="FFFFFF"/>
        </w:rPr>
        <w:t xml:space="preserve">                </w:t>
      </w:r>
      <w:r>
        <w:rPr>
          <w:rFonts w:ascii="Times New Roman" w:hAnsi="Times New Roman" w:cs="Times New Roman"/>
          <w:shd w:val="clear" w:color="auto" w:fill="FFFFFF"/>
          <w:lang w:val="sr-Cyrl-CS"/>
        </w:rPr>
        <w:t>З</w:t>
      </w:r>
      <w:r>
        <w:rPr>
          <w:b/>
          <w:bCs/>
          <w:shd w:val="clear" w:color="auto" w:fill="FFFFFF"/>
        </w:rPr>
        <w:t xml:space="preserve">а </w:t>
      </w:r>
      <w:r>
        <w:rPr>
          <w:b/>
          <w:bCs/>
          <w:shd w:val="clear" w:color="auto" w:fill="FFFFFF"/>
          <w:lang/>
        </w:rPr>
        <w:t xml:space="preserve">изградњу породично-стамбеног </w:t>
      </w:r>
      <w:r>
        <w:rPr>
          <w:b/>
          <w:bCs/>
          <w:shd w:val="clear" w:color="auto" w:fill="FFFFFF"/>
        </w:rPr>
        <w:t xml:space="preserve"> објекта </w:t>
      </w:r>
      <w:r>
        <w:rPr>
          <w:b/>
          <w:bCs/>
          <w:shd w:val="clear" w:color="auto" w:fill="FFFFFF"/>
          <w:lang/>
        </w:rPr>
        <w:t>са два стана  </w:t>
      </w:r>
      <w:r>
        <w:rPr>
          <w:shd w:val="clear" w:color="auto" w:fill="FFFFFF"/>
          <w:lang/>
        </w:rPr>
        <w:t>спратности</w:t>
      </w:r>
      <w:r>
        <w:rPr>
          <w:b/>
          <w:bCs/>
          <w:shd w:val="clear" w:color="auto" w:fill="FFFFFF"/>
          <w:lang/>
        </w:rPr>
        <w:t xml:space="preserve"> По+П+1,  </w:t>
      </w:r>
      <w:r>
        <w:rPr>
          <w:shd w:val="clear" w:color="auto" w:fill="FFFFFF"/>
        </w:rPr>
        <w:t>на кат.парцели број</w:t>
      </w:r>
      <w:r>
        <w:rPr>
          <w:b/>
          <w:bCs/>
          <w:shd w:val="clear" w:color="auto" w:fill="FFFFFF"/>
        </w:rPr>
        <w:t xml:space="preserve">  </w:t>
      </w:r>
      <w:r>
        <w:rPr>
          <w:b/>
          <w:bCs/>
          <w:shd w:val="clear" w:color="auto" w:fill="FFFFFF"/>
          <w:lang/>
        </w:rPr>
        <w:t xml:space="preserve">12014/10 </w:t>
      </w:r>
      <w:r>
        <w:rPr>
          <w:b/>
          <w:bCs/>
          <w:shd w:val="clear" w:color="auto" w:fill="FFFFFF"/>
        </w:rPr>
        <w:t xml:space="preserve">КО Врање 1 </w:t>
      </w:r>
      <w:r>
        <w:rPr>
          <w:shd w:val="clear" w:color="auto" w:fill="FFFFFF"/>
        </w:rPr>
        <w:t>у</w:t>
      </w:r>
      <w:r>
        <w:rPr>
          <w:b/>
          <w:bCs/>
          <w:shd w:val="clear" w:color="auto" w:fill="FFFFFF"/>
        </w:rPr>
        <w:t xml:space="preserve"> Врању</w:t>
      </w:r>
      <w:r>
        <w:rPr>
          <w:shd w:val="clear" w:color="auto" w:fill="FFFFFF"/>
        </w:rPr>
        <w:t xml:space="preserve"> у оквиру </w:t>
      </w:r>
      <w:r>
        <w:rPr>
          <w:b/>
          <w:bCs/>
          <w:shd w:val="clear" w:color="auto" w:fill="FFFFFF"/>
        </w:rPr>
        <w:t xml:space="preserve">Плана генералне регулације Зоне </w:t>
      </w:r>
      <w:r>
        <w:rPr>
          <w:b/>
          <w:bCs/>
          <w:shd w:val="clear" w:color="auto" w:fill="FFFFFF"/>
          <w:lang/>
        </w:rPr>
        <w:t>3</w:t>
      </w:r>
      <w:r>
        <w:rPr>
          <w:b/>
          <w:bCs/>
          <w:shd w:val="clear" w:color="auto" w:fill="FFFFFF"/>
        </w:rPr>
        <w:t xml:space="preserve">. </w:t>
      </w:r>
      <w:r>
        <w:rPr>
          <w:shd w:val="clear" w:color="auto" w:fill="FFFFFF"/>
          <w:lang/>
        </w:rPr>
        <w:t xml:space="preserve">Бруто развијена површина подрума је </w:t>
      </w:r>
      <w:r>
        <w:rPr>
          <w:b/>
          <w:bCs/>
          <w:shd w:val="clear" w:color="auto" w:fill="FFFFFF"/>
          <w:lang/>
        </w:rPr>
        <w:t>94,25 m2</w:t>
      </w:r>
      <w:r>
        <w:rPr>
          <w:shd w:val="clear" w:color="auto" w:fill="FFFFFF"/>
          <w:lang/>
        </w:rPr>
        <w:t>, бруто површина приземља је</w:t>
      </w:r>
      <w:r>
        <w:rPr>
          <w:b/>
          <w:bCs/>
          <w:shd w:val="clear" w:color="auto" w:fill="FFFFFF"/>
          <w:lang/>
        </w:rPr>
        <w:t xml:space="preserve"> 133,52</w:t>
      </w:r>
      <w:r>
        <w:rPr>
          <w:b/>
          <w:bCs/>
          <w:shd w:val="clear" w:color="auto" w:fill="FFFFFF"/>
          <w:lang/>
        </w:rPr>
        <w:t xml:space="preserve"> m2 </w:t>
      </w:r>
      <w:r>
        <w:rPr>
          <w:shd w:val="clear" w:color="auto" w:fill="FFFFFF"/>
          <w:lang/>
        </w:rPr>
        <w:t>и бруто површина спрата је</w:t>
      </w:r>
      <w:r>
        <w:rPr>
          <w:b/>
          <w:bCs/>
          <w:shd w:val="clear" w:color="auto" w:fill="FFFFFF"/>
          <w:lang/>
        </w:rPr>
        <w:t xml:space="preserve"> 132,04 м2</w:t>
      </w:r>
      <w:r>
        <w:rPr>
          <w:b/>
          <w:bCs/>
          <w:shd w:val="clear" w:color="auto" w:fill="FFFFFF"/>
          <w:lang/>
        </w:rPr>
        <w:t>.</w:t>
      </w:r>
      <w:r>
        <w:rPr>
          <w:shd w:val="clear" w:color="auto" w:fill="FFFFFF"/>
          <w:lang/>
        </w:rPr>
        <w:t>Укупно бруто развијена површина објекта је</w:t>
      </w:r>
      <w:r>
        <w:rPr>
          <w:b/>
          <w:bCs/>
          <w:shd w:val="clear" w:color="auto" w:fill="FFFFFF"/>
          <w:lang/>
        </w:rPr>
        <w:t xml:space="preserve"> 359,81</w:t>
      </w:r>
      <w:r>
        <w:rPr>
          <w:b/>
          <w:bCs/>
          <w:shd w:val="clear" w:color="auto" w:fill="FFFFFF"/>
          <w:lang/>
        </w:rPr>
        <w:t xml:space="preserve"> m2</w:t>
      </w:r>
      <w:r>
        <w:rPr>
          <w:b/>
          <w:bCs/>
          <w:shd w:val="clear" w:color="auto" w:fill="FFFFFF"/>
          <w:lang/>
        </w:rPr>
        <w:t xml:space="preserve">. </w:t>
      </w:r>
      <w:r>
        <w:rPr>
          <w:shd w:val="clear" w:color="auto" w:fill="FFFFFF"/>
          <w:lang/>
        </w:rPr>
        <w:t>Категорија објекта је</w:t>
      </w:r>
      <w:r>
        <w:rPr>
          <w:b/>
          <w:bCs/>
          <w:shd w:val="clear" w:color="auto" w:fill="FFFFFF"/>
          <w:lang/>
        </w:rPr>
        <w:t xml:space="preserve"> “А” </w:t>
      </w:r>
      <w:r>
        <w:rPr>
          <w:shd w:val="clear" w:color="auto" w:fill="FFFFFF"/>
          <w:lang/>
        </w:rPr>
        <w:t> а</w:t>
      </w:r>
      <w:r>
        <w:rPr>
          <w:b/>
          <w:bCs/>
          <w:shd w:val="clear" w:color="auto" w:fill="FFFFFF"/>
          <w:lang/>
        </w:rPr>
        <w:t xml:space="preserve"> </w:t>
      </w:r>
      <w:r>
        <w:rPr>
          <w:shd w:val="clear" w:color="auto" w:fill="FFFFFF"/>
          <w:lang/>
        </w:rPr>
        <w:t xml:space="preserve">класификациони број  је </w:t>
      </w:r>
      <w:r>
        <w:rPr>
          <w:b/>
          <w:bCs/>
          <w:shd w:val="clear" w:color="auto" w:fill="FFFFFF"/>
          <w:lang/>
        </w:rPr>
        <w:t>112111 – стамбена зграда са два стана.</w:t>
      </w:r>
      <w:r>
        <w:rPr>
          <w:shd w:val="clear" w:color="auto" w:fill="FFFFFF"/>
          <w:lang/>
        </w:rPr>
        <w:t xml:space="preserve"> </w:t>
      </w:r>
    </w:p>
    <w:p w:rsidR="00D1484C" w:rsidRDefault="00D1484C" w:rsidP="00D1484C">
      <w:pPr>
        <w:jc w:val="both"/>
        <w:rPr>
          <w:b/>
          <w:bCs/>
          <w:shd w:val="clear" w:color="auto" w:fill="FFFFFF"/>
        </w:rPr>
      </w:pPr>
    </w:p>
    <w:p w:rsidR="00D1484C" w:rsidRDefault="00D1484C" w:rsidP="00D1484C">
      <w:pPr>
        <w:jc w:val="both"/>
        <w:rPr>
          <w:b/>
          <w:bCs/>
          <w:shd w:val="clear" w:color="auto" w:fill="FFFFFF"/>
          <w:lang/>
        </w:rPr>
      </w:pPr>
      <w:r>
        <w:rPr>
          <w:b/>
          <w:bCs/>
          <w:shd w:val="clear" w:color="auto" w:fill="FFFFFF"/>
        </w:rPr>
        <w:t xml:space="preserve">                </w:t>
      </w:r>
      <w:r>
        <w:rPr>
          <w:shd w:val="clear" w:color="auto" w:fill="FFFFFF"/>
        </w:rPr>
        <w:t>Катастарска парцела број</w:t>
      </w:r>
      <w:r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  <w:lang/>
        </w:rPr>
        <w:t xml:space="preserve">12014/10 </w:t>
      </w:r>
      <w:r>
        <w:rPr>
          <w:b/>
          <w:bCs/>
          <w:shd w:val="clear" w:color="auto" w:fill="FFFFFF"/>
        </w:rPr>
        <w:t xml:space="preserve">КО Врање 1 </w:t>
      </w:r>
      <w:r>
        <w:rPr>
          <w:shd w:val="clear" w:color="auto" w:fill="FFFFFF"/>
        </w:rPr>
        <w:t>у</w:t>
      </w:r>
      <w:r>
        <w:rPr>
          <w:b/>
          <w:bCs/>
          <w:shd w:val="clear" w:color="auto" w:fill="FFFFFF"/>
        </w:rPr>
        <w:t xml:space="preserve"> Врању </w:t>
      </w:r>
      <w:r>
        <w:rPr>
          <w:shd w:val="clear" w:color="auto" w:fill="FFFFFF"/>
        </w:rPr>
        <w:t xml:space="preserve">је укупне површине </w:t>
      </w:r>
      <w:r>
        <w:rPr>
          <w:b/>
          <w:bCs/>
          <w:shd w:val="clear" w:color="auto" w:fill="FFFFFF"/>
          <w:lang/>
        </w:rPr>
        <w:t>330,0</w:t>
      </w:r>
      <w:r>
        <w:rPr>
          <w:b/>
          <w:bCs/>
          <w:shd w:val="clear" w:color="auto" w:fill="FFFFFF"/>
        </w:rPr>
        <w:t xml:space="preserve"> м2  </w:t>
      </w:r>
      <w:r>
        <w:rPr>
          <w:shd w:val="clear" w:color="auto" w:fill="FFFFFF"/>
        </w:rPr>
        <w:t xml:space="preserve">и представља  </w:t>
      </w:r>
      <w:r>
        <w:rPr>
          <w:shd w:val="clear" w:color="auto" w:fill="FFFFFF"/>
          <w:lang/>
        </w:rPr>
        <w:t xml:space="preserve">неизграђену </w:t>
      </w:r>
      <w:r>
        <w:rPr>
          <w:shd w:val="clear" w:color="auto" w:fill="FFFFFF"/>
        </w:rPr>
        <w:t xml:space="preserve"> грађевинску парцелу у оквиру </w:t>
      </w:r>
      <w:r>
        <w:rPr>
          <w:b/>
          <w:bCs/>
          <w:shd w:val="clear" w:color="auto" w:fill="FFFFFF"/>
        </w:rPr>
        <w:t xml:space="preserve">Плана генералне регулације Зоне </w:t>
      </w:r>
      <w:r>
        <w:rPr>
          <w:b/>
          <w:bCs/>
          <w:shd w:val="clear" w:color="auto" w:fill="FFFFFF"/>
          <w:lang/>
        </w:rPr>
        <w:t>3</w:t>
      </w:r>
      <w:r>
        <w:rPr>
          <w:b/>
          <w:bCs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shd w:val="clear" w:color="auto" w:fill="FFFFFF"/>
          <w:lang w:val="sr-Cyrl-CS"/>
        </w:rPr>
        <w:t xml:space="preserve">Подносиоц захтева </w:t>
      </w:r>
      <w:r>
        <w:rPr>
          <w:shd w:val="clear" w:color="auto" w:fill="FFFFFF"/>
          <w:lang w:val="sr-Cyrl-CS"/>
        </w:rPr>
        <w:t> </w:t>
      </w:r>
      <w:r>
        <w:rPr>
          <w:shd w:val="clear" w:color="auto" w:fill="FFFFFF"/>
          <w:lang/>
        </w:rPr>
        <w:t>је власник</w:t>
      </w:r>
      <w:r>
        <w:rPr>
          <w:shd w:val="clear" w:color="auto" w:fill="FFFFFF"/>
        </w:rPr>
        <w:t xml:space="preserve"> ове парцеле  на основу </w:t>
      </w:r>
      <w:r>
        <w:rPr>
          <w:b/>
          <w:bCs/>
          <w:shd w:val="clear" w:color="auto" w:fill="FFFFFF"/>
        </w:rPr>
        <w:t>Преписа листе непокретности број: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  <w:lang w:val="sr-Cyrl-CS"/>
        </w:rPr>
        <w:t>15093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 xml:space="preserve"> К</w:t>
      </w:r>
      <w:r>
        <w:rPr>
          <w:b/>
          <w:bCs/>
          <w:shd w:val="clear" w:color="auto" w:fill="FFFFFF"/>
        </w:rPr>
        <w:t xml:space="preserve">.О.Врање (1.) </w:t>
      </w:r>
      <w:r>
        <w:rPr>
          <w:shd w:val="clear" w:color="auto" w:fill="FFFFFF"/>
        </w:rPr>
        <w:t xml:space="preserve">издата од </w:t>
      </w:r>
      <w:r>
        <w:rPr>
          <w:b/>
          <w:bCs/>
          <w:shd w:val="clear" w:color="auto" w:fill="FFFFFF"/>
        </w:rPr>
        <w:t xml:space="preserve">РГЗ Службе за катастар непокретности Врање </w:t>
      </w:r>
      <w:r>
        <w:rPr>
          <w:shd w:val="clear" w:color="auto" w:fill="FFFFFF"/>
        </w:rPr>
        <w:t>под бројем</w:t>
      </w:r>
      <w:r>
        <w:rPr>
          <w:b/>
          <w:bCs/>
          <w:shd w:val="clear" w:color="auto" w:fill="FFFFFF"/>
        </w:rPr>
        <w:t xml:space="preserve"> 952-1/</w:t>
      </w:r>
      <w:r>
        <w:rPr>
          <w:b/>
          <w:bCs/>
          <w:shd w:val="clear" w:color="auto" w:fill="FFFFFF"/>
          <w:lang/>
        </w:rPr>
        <w:t>2016</w:t>
      </w:r>
      <w:r>
        <w:rPr>
          <w:b/>
          <w:bCs/>
          <w:shd w:val="clear" w:color="auto" w:fill="FFFFFF"/>
        </w:rPr>
        <w:t>-</w:t>
      </w:r>
      <w:r>
        <w:rPr>
          <w:b/>
          <w:bCs/>
          <w:shd w:val="clear" w:color="auto" w:fill="FFFFFF"/>
          <w:lang/>
        </w:rPr>
        <w:t>452</w:t>
      </w:r>
      <w:r>
        <w:rPr>
          <w:b/>
          <w:bCs/>
          <w:shd w:val="clear" w:color="auto" w:fill="FFFFFF"/>
        </w:rPr>
        <w:t xml:space="preserve">  </w:t>
      </w:r>
      <w:r>
        <w:rPr>
          <w:shd w:val="clear" w:color="auto" w:fill="FFFFFF"/>
        </w:rPr>
        <w:t>од</w:t>
      </w:r>
      <w:r>
        <w:rPr>
          <w:b/>
          <w:bCs/>
          <w:shd w:val="clear" w:color="auto" w:fill="FFFFFF"/>
        </w:rPr>
        <w:t xml:space="preserve"> </w:t>
      </w:r>
      <w:r>
        <w:rPr>
          <w:b/>
          <w:bCs/>
          <w:shd w:val="clear" w:color="auto" w:fill="FFFFFF"/>
          <w:lang/>
        </w:rPr>
        <w:t>23.02.2016.</w:t>
      </w:r>
      <w:r>
        <w:rPr>
          <w:shd w:val="clear" w:color="auto" w:fill="FFFFFF"/>
        </w:rPr>
        <w:t>године.</w:t>
      </w:r>
      <w:r>
        <w:rPr>
          <w:b/>
          <w:bCs/>
          <w:shd w:val="clear" w:color="auto" w:fill="FFFFFF"/>
        </w:rPr>
        <w:t xml:space="preserve"> </w:t>
      </w:r>
    </w:p>
    <w:p w:rsidR="00D1484C" w:rsidRDefault="00D1484C" w:rsidP="00D1484C">
      <w:pPr>
        <w:jc w:val="both"/>
      </w:pPr>
    </w:p>
    <w:p w:rsidR="00D1484C" w:rsidRDefault="00D1484C" w:rsidP="00D1484C">
      <w:pPr>
        <w:jc w:val="both"/>
        <w:rPr>
          <w:shd w:val="clear" w:color="auto" w:fill="FFFFFF"/>
          <w:lang/>
        </w:rPr>
      </w:pPr>
    </w:p>
    <w:p w:rsidR="00D1484C" w:rsidRDefault="00D1484C" w:rsidP="00D1484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                Предметна парцела се налази у </w:t>
      </w:r>
      <w:r>
        <w:rPr>
          <w:b/>
          <w:bCs/>
          <w:shd w:val="clear" w:color="auto" w:fill="FFFFFF"/>
        </w:rPr>
        <w:t xml:space="preserve">зони становања </w:t>
      </w:r>
      <w:r>
        <w:rPr>
          <w:b/>
          <w:bCs/>
          <w:shd w:val="clear" w:color="auto" w:fill="FFFFFF"/>
          <w:lang/>
        </w:rPr>
        <w:t xml:space="preserve">средњих </w:t>
      </w:r>
      <w:r>
        <w:rPr>
          <w:b/>
          <w:bCs/>
          <w:shd w:val="clear" w:color="auto" w:fill="FFFFFF"/>
        </w:rPr>
        <w:t> густина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/>
        </w:rPr>
        <w:t>где се примењују следећи коефицијенти:</w:t>
      </w:r>
      <w:r>
        <w:rPr>
          <w:shd w:val="clear" w:color="auto" w:fill="FFFFFF"/>
        </w:rPr>
        <w:t>.</w:t>
      </w:r>
    </w:p>
    <w:p w:rsidR="00D1484C" w:rsidRDefault="00D1484C" w:rsidP="00D1484C">
      <w:pPr>
        <w:jc w:val="both"/>
        <w:rPr>
          <w:shd w:val="clear" w:color="auto" w:fill="FFFFFF"/>
        </w:rPr>
      </w:pPr>
    </w:p>
    <w:p w:rsidR="00D1484C" w:rsidRDefault="00D1484C" w:rsidP="00D1484C">
      <w:pPr>
        <w:jc w:val="both"/>
        <w:rPr>
          <w:b/>
          <w:bCs/>
          <w:shd w:val="clear" w:color="auto" w:fill="FFFFFF"/>
        </w:rPr>
      </w:pPr>
      <w:r>
        <w:rPr>
          <w:shd w:val="clear" w:color="auto" w:fill="FFFFFF"/>
        </w:rPr>
        <w:t xml:space="preserve">                Индекс искоришћености парцеле је </w:t>
      </w:r>
      <w:r>
        <w:rPr>
          <w:shd w:val="clear" w:color="auto" w:fill="FFFFFF"/>
          <w:lang/>
        </w:rPr>
        <w:t xml:space="preserve">до </w:t>
      </w:r>
      <w:r>
        <w:rPr>
          <w:b/>
          <w:bCs/>
          <w:shd w:val="clear" w:color="auto" w:fill="FFFFFF"/>
        </w:rPr>
        <w:t>50%.</w:t>
      </w:r>
    </w:p>
    <w:p w:rsidR="00D1484C" w:rsidRDefault="00D1484C" w:rsidP="00D1484C">
      <w:pPr>
        <w:jc w:val="both"/>
        <w:rPr>
          <w:b/>
          <w:bCs/>
          <w:shd w:val="clear" w:color="auto" w:fill="FFFFFF"/>
        </w:rPr>
      </w:pPr>
    </w:p>
    <w:p w:rsidR="00D1484C" w:rsidRDefault="00D1484C" w:rsidP="00D1484C">
      <w:pPr>
        <w:jc w:val="both"/>
        <w:rPr>
          <w:b/>
          <w:bCs/>
          <w:shd w:val="clear" w:color="auto" w:fill="FFFFFF"/>
        </w:rPr>
      </w:pPr>
      <w:r>
        <w:rPr>
          <w:shd w:val="clear" w:color="auto" w:fill="FFFFFF"/>
        </w:rPr>
        <w:t>                Индекс изграђености парцеле је</w:t>
      </w:r>
      <w:r>
        <w:rPr>
          <w:b/>
          <w:bCs/>
          <w:shd w:val="clear" w:color="auto" w:fill="FFFFFF"/>
        </w:rPr>
        <w:t xml:space="preserve"> </w:t>
      </w:r>
      <w:r>
        <w:rPr>
          <w:shd w:val="clear" w:color="auto" w:fill="FFFFFF"/>
          <w:lang/>
        </w:rPr>
        <w:t>до</w:t>
      </w:r>
      <w:r>
        <w:rPr>
          <w:b/>
          <w:bCs/>
          <w:shd w:val="clear" w:color="auto" w:fill="FFFFFF"/>
          <w:lang/>
        </w:rPr>
        <w:t xml:space="preserve"> </w:t>
      </w:r>
      <w:r>
        <w:rPr>
          <w:b/>
          <w:bCs/>
          <w:shd w:val="clear" w:color="auto" w:fill="FFFFFF"/>
        </w:rPr>
        <w:t>1,6.</w:t>
      </w:r>
    </w:p>
    <w:p w:rsidR="00D1484C" w:rsidRDefault="00D1484C" w:rsidP="00D1484C">
      <w:pPr>
        <w:jc w:val="both"/>
        <w:rPr>
          <w:b/>
          <w:bCs/>
          <w:shd w:val="clear" w:color="auto" w:fill="FFFFFF"/>
        </w:rPr>
      </w:pPr>
    </w:p>
    <w:p w:rsidR="00D1484C" w:rsidRDefault="00D1484C" w:rsidP="00D1484C">
      <w:pPr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                Максимална спратност објекта  </w:t>
      </w:r>
      <w:r>
        <w:rPr>
          <w:shd w:val="clear" w:color="auto" w:fill="FFFFFF"/>
        </w:rPr>
        <w:t>може бити до</w:t>
      </w:r>
      <w:r>
        <w:rPr>
          <w:b/>
          <w:bCs/>
          <w:shd w:val="clear" w:color="auto" w:fill="FFFFFF"/>
        </w:rPr>
        <w:t xml:space="preserve"> По+П+1+Пк.</w:t>
      </w:r>
    </w:p>
    <w:p w:rsidR="00D1484C" w:rsidRDefault="00D1484C" w:rsidP="00D1484C">
      <w:pPr>
        <w:jc w:val="both"/>
        <w:rPr>
          <w:b/>
          <w:bCs/>
          <w:shd w:val="clear" w:color="auto" w:fill="FFFFFF"/>
        </w:rPr>
      </w:pPr>
    </w:p>
    <w:p w:rsidR="00D1484C" w:rsidRDefault="00D1484C" w:rsidP="00D1484C">
      <w:pPr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                Максимална </w:t>
      </w:r>
      <w:r>
        <w:rPr>
          <w:b/>
          <w:bCs/>
          <w:shd w:val="clear" w:color="auto" w:fill="FFFFFF"/>
          <w:lang/>
        </w:rPr>
        <w:t xml:space="preserve">дозвољена </w:t>
      </w:r>
      <w:r>
        <w:rPr>
          <w:b/>
          <w:bCs/>
          <w:shd w:val="clear" w:color="auto" w:fill="FFFFFF"/>
        </w:rPr>
        <w:t>висина објекта</w:t>
      </w:r>
      <w:r>
        <w:rPr>
          <w:shd w:val="clear" w:color="auto" w:fill="FFFFFF"/>
        </w:rPr>
        <w:t xml:space="preserve"> до слемена</w:t>
      </w:r>
      <w:r>
        <w:rPr>
          <w:b/>
          <w:bCs/>
          <w:shd w:val="clear" w:color="auto" w:fill="FFFFFF"/>
        </w:rPr>
        <w:t xml:space="preserve">  </w:t>
      </w:r>
      <w:r>
        <w:rPr>
          <w:shd w:val="clear" w:color="auto" w:fill="FFFFFF"/>
        </w:rPr>
        <w:t xml:space="preserve">je </w:t>
      </w:r>
      <w:r>
        <w:rPr>
          <w:b/>
          <w:bCs/>
          <w:shd w:val="clear" w:color="auto" w:fill="FFFFFF"/>
        </w:rPr>
        <w:t>12,0 м.</w:t>
      </w:r>
    </w:p>
    <w:p w:rsidR="00D1484C" w:rsidRDefault="00D1484C" w:rsidP="00D1484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                </w:t>
      </w:r>
    </w:p>
    <w:p w:rsidR="00D1484C" w:rsidRDefault="00D1484C" w:rsidP="00D1484C">
      <w:pPr>
        <w:jc w:val="both"/>
        <w:rPr>
          <w:b/>
          <w:bCs/>
          <w:shd w:val="clear" w:color="auto" w:fill="FFFFFF"/>
          <w:lang/>
        </w:rPr>
      </w:pPr>
      <w:r>
        <w:rPr>
          <w:b/>
          <w:bCs/>
          <w:shd w:val="clear" w:color="auto" w:fill="FFFFFF"/>
        </w:rPr>
        <w:lastRenderedPageBreak/>
        <w:t>                     </w:t>
      </w:r>
      <w:r>
        <w:rPr>
          <w:shd w:val="clear" w:color="auto" w:fill="FFFFFF"/>
        </w:rPr>
        <w:t xml:space="preserve">Улаз у предметну парцелу је директан са </w:t>
      </w:r>
      <w:r>
        <w:rPr>
          <w:shd w:val="clear" w:color="auto" w:fill="FFFFFF"/>
          <w:lang/>
        </w:rPr>
        <w:t xml:space="preserve">западне стране  из улице </w:t>
      </w:r>
      <w:r>
        <w:rPr>
          <w:b/>
          <w:bCs/>
          <w:shd w:val="clear" w:color="auto" w:fill="FFFFFF"/>
          <w:lang/>
        </w:rPr>
        <w:t>Родољуба Чолаковића.</w:t>
      </w:r>
    </w:p>
    <w:p w:rsidR="00D1484C" w:rsidRDefault="00D1484C" w:rsidP="00D1484C">
      <w:pPr>
        <w:jc w:val="both"/>
        <w:rPr>
          <w:rFonts w:ascii="Times New Roman" w:hAnsi="Times New Roman" w:cs="Times New Roman"/>
          <w:shd w:val="clear" w:color="auto" w:fill="FFFFFF"/>
          <w:lang w:val="sr-Cyrl-CS"/>
        </w:rPr>
      </w:pPr>
    </w:p>
    <w:p w:rsidR="00D1484C" w:rsidRDefault="00D1484C" w:rsidP="00D1484C">
      <w:pPr>
        <w:ind w:firstLine="1250"/>
        <w:jc w:val="both"/>
        <w:rPr>
          <w:b/>
          <w:bCs/>
          <w:shd w:val="clear" w:color="auto" w:fill="FFFFFF"/>
          <w:lang/>
        </w:rPr>
      </w:pPr>
      <w:r>
        <w:rPr>
          <w:b/>
          <w:bCs/>
          <w:shd w:val="clear" w:color="auto" w:fill="FFFFFF"/>
          <w:lang/>
        </w:rPr>
        <w:t>Грађевинску линију</w:t>
      </w:r>
      <w:r>
        <w:rPr>
          <w:shd w:val="clear" w:color="auto" w:fill="FFFFFF"/>
          <w:lang/>
        </w:rPr>
        <w:t xml:space="preserve"> на кат.парцели број </w:t>
      </w:r>
      <w:r>
        <w:rPr>
          <w:b/>
          <w:bCs/>
          <w:shd w:val="clear" w:color="auto" w:fill="FFFFFF"/>
        </w:rPr>
        <w:t>12014/10</w:t>
      </w:r>
      <w:r>
        <w:rPr>
          <w:b/>
          <w:bCs/>
          <w:shd w:val="clear" w:color="auto" w:fill="FFFFFF"/>
          <w:lang/>
        </w:rPr>
        <w:t xml:space="preserve"> КО Врање 1, </w:t>
      </w:r>
      <w:r>
        <w:rPr>
          <w:shd w:val="clear" w:color="auto" w:fill="FFFFFF"/>
          <w:lang/>
        </w:rPr>
        <w:t>удаљити минимум</w:t>
      </w:r>
      <w:r>
        <w:rPr>
          <w:b/>
          <w:bCs/>
          <w:shd w:val="clear" w:color="auto" w:fill="FFFFFF"/>
          <w:lang/>
        </w:rPr>
        <w:t xml:space="preserve"> 5,0 м </w:t>
      </w:r>
      <w:r>
        <w:rPr>
          <w:shd w:val="clear" w:color="auto" w:fill="FFFFFF"/>
          <w:lang/>
        </w:rPr>
        <w:t>од</w:t>
      </w:r>
      <w:r>
        <w:rPr>
          <w:b/>
          <w:bCs/>
          <w:shd w:val="clear" w:color="auto" w:fill="FFFFFF"/>
          <w:lang/>
        </w:rPr>
        <w:t xml:space="preserve"> регулационе линије </w:t>
      </w:r>
      <w:r>
        <w:rPr>
          <w:shd w:val="clear" w:color="auto" w:fill="FFFFFF"/>
          <w:lang/>
        </w:rPr>
        <w:t>улице</w:t>
      </w:r>
      <w:r>
        <w:rPr>
          <w:b/>
          <w:bCs/>
          <w:shd w:val="clear" w:color="auto" w:fill="FFFFFF"/>
        </w:rPr>
        <w:t xml:space="preserve">, </w:t>
      </w:r>
      <w:r>
        <w:rPr>
          <w:b/>
          <w:bCs/>
          <w:shd w:val="clear" w:color="auto" w:fill="FFFFFF"/>
          <w:lang/>
        </w:rPr>
        <w:t>Родољуба Чолаковића.</w:t>
      </w:r>
      <w:r>
        <w:rPr>
          <w:shd w:val="clear" w:color="auto" w:fill="FFFFFF"/>
          <w:lang/>
        </w:rPr>
        <w:t>Објекат се поставља на међној линији према к.п.бр</w:t>
      </w:r>
      <w:r>
        <w:rPr>
          <w:b/>
          <w:bCs/>
          <w:shd w:val="clear" w:color="auto" w:fill="FFFFFF"/>
          <w:lang/>
        </w:rPr>
        <w:t xml:space="preserve">.12014/9 КО Врање 1, са северне стране,  </w:t>
      </w:r>
      <w:r>
        <w:rPr>
          <w:shd w:val="clear" w:color="auto" w:fill="FFFFFF"/>
          <w:lang/>
        </w:rPr>
        <w:t>уз писмену сагласност</w:t>
      </w:r>
      <w:r>
        <w:rPr>
          <w:b/>
          <w:bCs/>
          <w:shd w:val="clear" w:color="auto" w:fill="FFFFFF"/>
          <w:lang/>
        </w:rPr>
        <w:t xml:space="preserve">  </w:t>
      </w:r>
      <w:r>
        <w:rPr>
          <w:shd w:val="clear" w:color="auto" w:fill="FFFFFF"/>
          <w:lang/>
        </w:rPr>
        <w:t>власника са к.п.бр</w:t>
      </w:r>
      <w:r>
        <w:rPr>
          <w:b/>
          <w:bCs/>
          <w:shd w:val="clear" w:color="auto" w:fill="FFFFFF"/>
          <w:lang/>
        </w:rPr>
        <w:t xml:space="preserve">.12014/9 КО Врање 1, Марковић Бранислава </w:t>
      </w:r>
      <w:r>
        <w:rPr>
          <w:shd w:val="clear" w:color="auto" w:fill="FFFFFF"/>
          <w:lang/>
        </w:rPr>
        <w:t xml:space="preserve">из </w:t>
      </w:r>
      <w:r>
        <w:rPr>
          <w:b/>
          <w:bCs/>
          <w:shd w:val="clear" w:color="auto" w:fill="FFFFFF"/>
          <w:lang/>
        </w:rPr>
        <w:t xml:space="preserve">Врања,  </w:t>
      </w:r>
      <w:r>
        <w:rPr>
          <w:shd w:val="clear" w:color="auto" w:fill="FFFFFF"/>
          <w:lang/>
        </w:rPr>
        <w:t>датој на</w:t>
      </w:r>
      <w:r>
        <w:rPr>
          <w:b/>
          <w:bCs/>
          <w:shd w:val="clear" w:color="auto" w:fill="FFFFFF"/>
          <w:lang/>
        </w:rPr>
        <w:t xml:space="preserve"> Записнику о саслушању странке </w:t>
      </w:r>
      <w:r>
        <w:rPr>
          <w:shd w:val="clear" w:color="auto" w:fill="FFFFFF"/>
          <w:lang/>
        </w:rPr>
        <w:t>под бројем</w:t>
      </w:r>
      <w:r>
        <w:rPr>
          <w:b/>
          <w:bCs/>
          <w:shd w:val="clear" w:color="auto" w:fill="FFFFFF"/>
          <w:lang/>
        </w:rPr>
        <w:t xml:space="preserve"> 353-сл/2016-07</w:t>
      </w:r>
      <w:r>
        <w:rPr>
          <w:shd w:val="clear" w:color="auto" w:fill="FFFFFF"/>
          <w:lang/>
        </w:rPr>
        <w:t xml:space="preserve"> од</w:t>
      </w:r>
      <w:r>
        <w:rPr>
          <w:b/>
          <w:bCs/>
          <w:shd w:val="clear" w:color="auto" w:fill="FFFFFF"/>
          <w:lang/>
        </w:rPr>
        <w:t xml:space="preserve"> 13.05.2016.</w:t>
      </w:r>
      <w:r>
        <w:rPr>
          <w:shd w:val="clear" w:color="auto" w:fill="FFFFFF"/>
          <w:lang/>
        </w:rPr>
        <w:t>године.</w:t>
      </w:r>
    </w:p>
    <w:p w:rsidR="00D1484C" w:rsidRDefault="00D1484C" w:rsidP="00D1484C">
      <w:pPr>
        <w:ind w:firstLine="1250"/>
        <w:jc w:val="both"/>
      </w:pPr>
      <w:r>
        <w:rPr>
          <w:lang/>
        </w:rPr>
        <w:t> </w:t>
      </w:r>
    </w:p>
    <w:p w:rsidR="00D1484C" w:rsidRDefault="00D1484C" w:rsidP="00D1484C">
      <w:pPr>
        <w:jc w:val="both"/>
        <w:rPr>
          <w:shd w:val="clear" w:color="auto" w:fill="FFFFFF"/>
          <w:lang/>
        </w:rPr>
      </w:pPr>
      <w:r>
        <w:rPr>
          <w:shd w:val="clear" w:color="auto" w:fill="FFFFFF"/>
        </w:rPr>
        <w:t>                Земљиште са кат.парцеле</w:t>
      </w:r>
      <w:r>
        <w:rPr>
          <w:b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 12014/10 </w:t>
      </w:r>
      <w:r>
        <w:rPr>
          <w:b/>
          <w:bCs/>
          <w:shd w:val="clear" w:color="auto" w:fill="FFFFFF"/>
        </w:rPr>
        <w:t xml:space="preserve">КО Врање 1 </w:t>
      </w:r>
      <w:r>
        <w:rPr>
          <w:shd w:val="clear" w:color="auto" w:fill="FFFFFF"/>
        </w:rPr>
        <w:t xml:space="preserve">је пренамењено у грађевинско.   </w:t>
      </w:r>
    </w:p>
    <w:p w:rsidR="00D1484C" w:rsidRDefault="00D1484C" w:rsidP="00D1484C">
      <w:pPr>
        <w:jc w:val="both"/>
        <w:rPr>
          <w:shd w:val="clear" w:color="auto" w:fill="FFFFFF"/>
          <w:lang/>
        </w:rPr>
      </w:pPr>
    </w:p>
    <w:p w:rsidR="00D1484C" w:rsidRDefault="00D1484C" w:rsidP="00D1484C">
      <w:pPr>
        <w:jc w:val="both"/>
        <w:rPr>
          <w:shd w:val="clear" w:color="auto" w:fill="FFFFFF"/>
          <w:lang/>
        </w:rPr>
      </w:pPr>
      <w:r>
        <w:rPr>
          <w:b/>
          <w:bCs/>
          <w:shd w:val="clear" w:color="auto" w:fill="FFFFFF"/>
        </w:rPr>
        <w:t xml:space="preserve">                </w:t>
      </w:r>
      <w:r>
        <w:rPr>
          <w:shd w:val="clear" w:color="auto" w:fill="FFFFFF"/>
          <w:lang/>
        </w:rPr>
        <w:t>Новопредвиђени објекат прикључити на инфраструктуру у складу са прибављеним условима.</w:t>
      </w:r>
    </w:p>
    <w:p w:rsidR="00D1484C" w:rsidRDefault="00D1484C" w:rsidP="00D1484C">
      <w:pPr>
        <w:jc w:val="both"/>
        <w:rPr>
          <w:b/>
          <w:bCs/>
          <w:shd w:val="clear" w:color="auto" w:fill="FFFFFF"/>
          <w:lang/>
        </w:rPr>
      </w:pPr>
    </w:p>
    <w:p w:rsidR="00D1484C" w:rsidRDefault="00D1484C" w:rsidP="00D1484C">
      <w:pPr>
        <w:ind w:firstLine="1250"/>
        <w:jc w:val="both"/>
        <w:rPr>
          <w:rFonts w:ascii="Times New Roman" w:hAnsi="Times New Roman" w:cs="Times New Roman"/>
          <w:shd w:val="clear" w:color="auto" w:fill="FFFFFF"/>
          <w:lang/>
        </w:rPr>
      </w:pPr>
      <w:r>
        <w:rPr>
          <w:shd w:val="clear" w:color="auto" w:fill="FFFFFF"/>
          <w:lang/>
        </w:rPr>
        <w:t>У ус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ловима  на локацији дати од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ЈП “ВОДОВОД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“ из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Врања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 под бројем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706/1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 од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17.03</w:t>
      </w:r>
      <w:r>
        <w:rPr>
          <w:rFonts w:ascii="Times New Roman" w:hAnsi="Times New Roman" w:cs="Times New Roman"/>
          <w:shd w:val="clear" w:color="auto" w:fill="FFFFFF"/>
          <w:lang/>
        </w:rPr>
        <w:t>.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2016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.године стоји да на наведеној парцели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ЈП“ВОДОВОД“ Врање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 нема својих подземних инсталација (улична водоводна и канализациона мрежа).У улици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Родољуба Чолаковића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 у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Врању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 изграђена је улична водоводна мрежа профила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PVC DN 100 mm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и висинске зоне.Притисак у водоводној мрежи на месту прикључка је око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6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 бара.У улици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Родољуба Чолаковића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 у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Врању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 је изграђена улична фекална канализација профила  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PVC DN200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mm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. </w:t>
      </w:r>
      <w:r>
        <w:rPr>
          <w:rFonts w:ascii="Times New Roman" w:hAnsi="Times New Roman" w:cs="Times New Roman"/>
          <w:shd w:val="clear" w:color="auto" w:fill="FFFFFF"/>
          <w:lang/>
        </w:rPr>
        <w:t>Инвеститор је дужан да након прибављања грађевинске дозволе поднесе захтев за прикључење на водоводну и канализациону мрежу и потпише Уговор о пружању комуналних услуга.</w:t>
      </w:r>
    </w:p>
    <w:p w:rsidR="00D1484C" w:rsidRDefault="00D1484C" w:rsidP="00D1484C">
      <w:pPr>
        <w:ind w:firstLine="1250"/>
        <w:jc w:val="both"/>
        <w:rPr>
          <w:rFonts w:ascii="Times New Roman" w:hAnsi="Times New Roman" w:cs="Times New Roman"/>
          <w:shd w:val="clear" w:color="auto" w:fill="FFFFFF"/>
          <w:lang/>
        </w:rPr>
      </w:pPr>
    </w:p>
    <w:p w:rsidR="00D1484C" w:rsidRDefault="00D1484C" w:rsidP="00D1484C">
      <w:pPr>
        <w:ind w:firstLine="1250"/>
        <w:jc w:val="both"/>
        <w:rPr>
          <w:rFonts w:ascii="Times New Roman" w:hAnsi="Times New Roman" w:cs="Times New Roman"/>
          <w:shd w:val="clear" w:color="auto" w:fill="FFFFFF"/>
          <w:lang/>
        </w:rPr>
      </w:pPr>
      <w:r>
        <w:rPr>
          <w:rFonts w:ascii="Times New Roman" w:hAnsi="Times New Roman" w:cs="Times New Roman"/>
          <w:shd w:val="clear" w:color="auto" w:fill="FFFFFF"/>
          <w:lang/>
        </w:rPr>
        <w:t xml:space="preserve">У условима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ЕПС ДИСТРИБУЦИЈА, Сектор за планирање и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инвестиције</w:t>
      </w:r>
      <w:r>
        <w:rPr>
          <w:rFonts w:ascii="Times New Roman" w:hAnsi="Times New Roman" w:cs="Times New Roman"/>
          <w:shd w:val="clear" w:color="auto" w:fill="FFFFFF"/>
          <w:lang/>
        </w:rPr>
        <w:t>,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Врање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 под бројем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75155/2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 од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28.03.2016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.године, стоји да на локацији нема надземних електроенергетских објеката који су власништво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ЕПС ДИСТРИБУЦИЈА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Београд-огранак ЕД Врање</w:t>
      </w:r>
      <w:r>
        <w:rPr>
          <w:rFonts w:ascii="Times New Roman" w:hAnsi="Times New Roman" w:cs="Times New Roman"/>
          <w:shd w:val="clear" w:color="auto" w:fill="FFFFFF"/>
          <w:lang/>
        </w:rPr>
        <w:t>.Инвеститор је дужан да се при изради инвестиционо техничке документације придржа важећих прописа и то Правилника о техничким нормативима за изградњу нисконапонских надземних електроенергетских водова („Сл.лист СФРЈ“ бр.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6/92</w:t>
      </w:r>
      <w:r>
        <w:rPr>
          <w:rFonts w:ascii="Times New Roman" w:hAnsi="Times New Roman" w:cs="Times New Roman"/>
          <w:shd w:val="clear" w:color="auto" w:fill="FFFFFF"/>
          <w:lang/>
        </w:rPr>
        <w:t>,чл.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27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, став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3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. и став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4.)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 Могуће је прикључење на дистрибутивни електроенергетски систем са нисконапонске мреже за ангажовану снагу од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11,1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kW (16A).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 </w:t>
      </w:r>
    </w:p>
    <w:p w:rsidR="00D1484C" w:rsidRDefault="00D1484C" w:rsidP="00D1484C">
      <w:pPr>
        <w:jc w:val="both"/>
        <w:rPr>
          <w:b/>
          <w:bCs/>
          <w:shd w:val="clear" w:color="auto" w:fill="FFFFFF"/>
          <w:lang/>
        </w:rPr>
      </w:pPr>
    </w:p>
    <w:p w:rsidR="00D1484C" w:rsidRDefault="00D1484C" w:rsidP="00D1484C">
      <w:pPr>
        <w:ind w:firstLine="1250"/>
        <w:jc w:val="both"/>
        <w:rPr>
          <w:rFonts w:ascii="Times New Roman" w:hAnsi="Times New Roman" w:cs="Times New Roman"/>
          <w:b/>
          <w:bCs/>
          <w:shd w:val="clear" w:color="auto" w:fill="FFFFFF"/>
          <w:lang/>
        </w:rPr>
      </w:pPr>
      <w:r>
        <w:rPr>
          <w:shd w:val="clear" w:color="auto" w:fill="FFFFFF"/>
          <w:lang/>
        </w:rPr>
        <w:t xml:space="preserve">У условној сагласност на локацију и техничким условима за пројектовање и извођење радова под бројем </w:t>
      </w:r>
      <w:r>
        <w:rPr>
          <w:b/>
          <w:bCs/>
          <w:shd w:val="clear" w:color="auto" w:fill="FFFFFF"/>
          <w:lang/>
        </w:rPr>
        <w:t>7151-</w:t>
      </w:r>
      <w:r>
        <w:rPr>
          <w:b/>
          <w:bCs/>
          <w:shd w:val="clear" w:color="auto" w:fill="FFFFFF"/>
          <w:lang/>
        </w:rPr>
        <w:t>104053/1-2016</w:t>
      </w:r>
      <w:r>
        <w:rPr>
          <w:shd w:val="clear" w:color="auto" w:fill="FFFFFF"/>
          <w:lang/>
        </w:rPr>
        <w:t xml:space="preserve"> од </w:t>
      </w:r>
      <w:r>
        <w:rPr>
          <w:b/>
          <w:bCs/>
          <w:shd w:val="clear" w:color="auto" w:fill="FFFFFF"/>
          <w:lang/>
        </w:rPr>
        <w:t>16.03</w:t>
      </w:r>
      <w:r>
        <w:rPr>
          <w:shd w:val="clear" w:color="auto" w:fill="FFFFFF"/>
          <w:lang/>
        </w:rPr>
        <w:t>.</w:t>
      </w:r>
      <w:r>
        <w:rPr>
          <w:b/>
          <w:bCs/>
          <w:shd w:val="clear" w:color="auto" w:fill="FFFFFF"/>
          <w:lang/>
        </w:rPr>
        <w:t>2016</w:t>
      </w:r>
      <w:r>
        <w:rPr>
          <w:shd w:val="clear" w:color="auto" w:fill="FFFFFF"/>
          <w:lang/>
        </w:rPr>
        <w:t xml:space="preserve">.године, издатим од </w:t>
      </w:r>
      <w:r>
        <w:rPr>
          <w:b/>
          <w:bCs/>
          <w:shd w:val="clear" w:color="auto" w:fill="FFFFFF"/>
          <w:lang/>
        </w:rPr>
        <w:t>Телеком Србија, Извршна јединица Врање</w:t>
      </w:r>
      <w:r>
        <w:rPr>
          <w:shd w:val="clear" w:color="auto" w:fill="FFFFFF"/>
          <w:lang/>
        </w:rPr>
        <w:t>,стоји да на предметној кат.парцели не постоје телекомуникациони објекти и телекомуникациони каблови</w:t>
      </w:r>
      <w:r>
        <w:rPr>
          <w:b/>
          <w:bCs/>
          <w:shd w:val="clear" w:color="auto" w:fill="FFFFFF"/>
          <w:lang/>
        </w:rPr>
        <w:t xml:space="preserve"> Телеком Србија.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 Прикључење новоизграђеног објекта ће се извршити ваздушним путем преко одговарајућих кровних носача и уводника које обезбеђује и монтира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Телеком Србија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.Обавеза инвеститора је да концентрацију телефонске инсталације изведе на погодном месту у поткровљу објекта а телефонске инсталације у објекту изведе инсталационим бакарним кабловимаова са пропусним опсегом од најмање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100М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bit/s.</w:t>
      </w:r>
      <w:r>
        <w:rPr>
          <w:rFonts w:ascii="Times New Roman" w:hAnsi="Times New Roman" w:cs="Times New Roman"/>
          <w:shd w:val="clear" w:color="auto" w:fill="FFFFFF"/>
          <w:lang/>
        </w:rPr>
        <w:t>Након завршетка објекта обратити се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 xml:space="preserve"> Телекому Србија 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ради прикњучења објекта на телекомуникациону мрежу.На предметној катастарској парцели не постоје телекомуникациони објекти и подземни телекомуникациони каблови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Телеком-а Србија.</w:t>
      </w:r>
    </w:p>
    <w:p w:rsidR="00D1484C" w:rsidRDefault="00D1484C" w:rsidP="00D1484C">
      <w:pPr>
        <w:ind w:firstLine="125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Атмосферску воду са крова објекта усмерити према дворишту инвеститора. </w:t>
      </w:r>
    </w:p>
    <w:p w:rsidR="00D1484C" w:rsidRDefault="00D1484C" w:rsidP="00D1484C">
      <w:pPr>
        <w:jc w:val="both"/>
        <w:rPr>
          <w:shd w:val="clear" w:color="auto" w:fill="FFFFFF"/>
          <w:lang/>
        </w:rPr>
      </w:pPr>
    </w:p>
    <w:p w:rsidR="00D1484C" w:rsidRDefault="00D1484C" w:rsidP="00D1484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                </w:t>
      </w:r>
      <w:r>
        <w:rPr>
          <w:shd w:val="clear" w:color="auto" w:fill="FFFFFF"/>
          <w:lang/>
        </w:rPr>
        <w:t>Изградња</w:t>
      </w:r>
      <w:r>
        <w:rPr>
          <w:b/>
          <w:bCs/>
          <w:shd w:val="clear" w:color="auto" w:fill="FFFFFF"/>
          <w:lang/>
        </w:rPr>
        <w:t xml:space="preserve">  </w:t>
      </w:r>
      <w:r>
        <w:rPr>
          <w:shd w:val="clear" w:color="auto" w:fill="FFFFFF"/>
          <w:lang/>
        </w:rPr>
        <w:t>породично-стамбеног објекта са два стана на кат.парцели</w:t>
      </w:r>
      <w:r>
        <w:rPr>
          <w:b/>
          <w:bCs/>
          <w:shd w:val="clear" w:color="auto" w:fill="FFFFFF"/>
          <w:lang/>
        </w:rPr>
        <w:t xml:space="preserve"> </w:t>
      </w:r>
      <w:r>
        <w:rPr>
          <w:shd w:val="clear" w:color="auto" w:fill="FFFFFF"/>
          <w:lang/>
        </w:rPr>
        <w:t xml:space="preserve">број </w:t>
      </w:r>
      <w:r>
        <w:rPr>
          <w:b/>
          <w:bCs/>
          <w:shd w:val="clear" w:color="auto" w:fill="FFFFFF"/>
          <w:lang/>
        </w:rPr>
        <w:t xml:space="preserve">12014/10 КО Врање 1 </w:t>
      </w:r>
      <w:r>
        <w:rPr>
          <w:shd w:val="clear" w:color="auto" w:fill="FFFFFF"/>
        </w:rPr>
        <w:t> може бити изведена у</w:t>
      </w:r>
      <w:r>
        <w:rPr>
          <w:b/>
          <w:bCs/>
          <w:shd w:val="clear" w:color="auto" w:fill="FFFFFF"/>
        </w:rPr>
        <w:t xml:space="preserve"> једну </w:t>
      </w:r>
      <w:r>
        <w:rPr>
          <w:shd w:val="clear" w:color="auto" w:fill="FFFFFF"/>
        </w:rPr>
        <w:t xml:space="preserve">или </w:t>
      </w:r>
      <w:r>
        <w:rPr>
          <w:b/>
          <w:bCs/>
          <w:shd w:val="clear" w:color="auto" w:fill="FFFFFF"/>
        </w:rPr>
        <w:t>више фаза</w:t>
      </w:r>
      <w:r>
        <w:rPr>
          <w:shd w:val="clear" w:color="auto" w:fill="FFFFFF"/>
        </w:rPr>
        <w:t xml:space="preserve"> а што ће бити дефинисано главним пројектом </w:t>
      </w:r>
      <w:r>
        <w:rPr>
          <w:shd w:val="clear" w:color="auto" w:fill="FFFFFF"/>
          <w:lang/>
        </w:rPr>
        <w:t>за грађевинску дозволу</w:t>
      </w:r>
      <w:r>
        <w:rPr>
          <w:shd w:val="clear" w:color="auto" w:fill="FFFFFF"/>
        </w:rPr>
        <w:t>.</w:t>
      </w:r>
    </w:p>
    <w:p w:rsidR="00D1484C" w:rsidRDefault="00D1484C" w:rsidP="00D1484C">
      <w:pPr>
        <w:jc w:val="both"/>
        <w:rPr>
          <w:b/>
          <w:bCs/>
          <w:shd w:val="clear" w:color="auto" w:fill="FFFFFF"/>
        </w:rPr>
      </w:pPr>
    </w:p>
    <w:p w:rsidR="00D1484C" w:rsidRDefault="00D1484C" w:rsidP="00D1484C">
      <w:pPr>
        <w:ind w:firstLine="1250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Паркирање на парцели решити предвиђањем једног паркинг места или једне гараже на један стан, односно једно паркинг место на</w:t>
      </w:r>
      <w:r>
        <w:rPr>
          <w:b/>
          <w:bCs/>
          <w:shd w:val="clear" w:color="auto" w:fill="FFFFFF"/>
        </w:rPr>
        <w:t xml:space="preserve"> 70,0 м2</w:t>
      </w:r>
      <w:r>
        <w:rPr>
          <w:shd w:val="clear" w:color="auto" w:fill="FFFFFF"/>
        </w:rPr>
        <w:t xml:space="preserve"> пословног простора, од тога једна трећина возила треба бити смештена у оквиру габарита објекта.</w:t>
      </w:r>
    </w:p>
    <w:p w:rsidR="00D1484C" w:rsidRDefault="00D1484C" w:rsidP="00D1484C">
      <w:pPr>
        <w:ind w:firstLine="125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  </w:t>
      </w:r>
    </w:p>
    <w:p w:rsidR="00D1484C" w:rsidRDefault="00D1484C" w:rsidP="00D1484C">
      <w:pPr>
        <w:jc w:val="both"/>
        <w:rPr>
          <w:b/>
          <w:bCs/>
          <w:shd w:val="clear" w:color="auto" w:fill="FFFFFF"/>
        </w:rPr>
      </w:pPr>
      <w:r>
        <w:rPr>
          <w:shd w:val="clear" w:color="auto" w:fill="FFFFFF"/>
        </w:rPr>
        <w:t xml:space="preserve">                Питање склоништа решити изградњом склоништа допунске заштите, односно, уколико је стамбени објекат са подрумом над подрумским просторијама предвидети ојачану плочу која може издржати урушавање објекта у складу са </w:t>
      </w:r>
      <w:r>
        <w:rPr>
          <w:b/>
          <w:bCs/>
          <w:shd w:val="clear" w:color="auto" w:fill="FFFFFF"/>
        </w:rPr>
        <w:t>Законом о изменама и допунама Закона о ванредним ситуацијама</w:t>
      </w:r>
      <w:r>
        <w:rPr>
          <w:shd w:val="clear" w:color="auto" w:fill="FFFFFF"/>
        </w:rPr>
        <w:t xml:space="preserve"> (“Сл.гл.РС”бр.</w:t>
      </w:r>
      <w:r>
        <w:rPr>
          <w:b/>
          <w:bCs/>
          <w:shd w:val="clear" w:color="auto" w:fill="FFFFFF"/>
        </w:rPr>
        <w:t>93/2012</w:t>
      </w:r>
      <w:r>
        <w:rPr>
          <w:shd w:val="clear" w:color="auto" w:fill="FFFFFF"/>
        </w:rPr>
        <w:t>).</w:t>
      </w:r>
      <w:r>
        <w:rPr>
          <w:b/>
          <w:bCs/>
          <w:shd w:val="clear" w:color="auto" w:fill="FFFFFF"/>
        </w:rPr>
        <w:t xml:space="preserve"> </w:t>
      </w:r>
    </w:p>
    <w:p w:rsidR="00D1484C" w:rsidRDefault="00D1484C" w:rsidP="00D1484C">
      <w:pPr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                </w:t>
      </w:r>
    </w:p>
    <w:p w:rsidR="00D1484C" w:rsidRDefault="00D1484C" w:rsidP="00D1484C">
      <w:pPr>
        <w:jc w:val="both"/>
        <w:rPr>
          <w:shd w:val="clear" w:color="auto" w:fill="FFFFFF"/>
          <w:lang/>
        </w:rPr>
      </w:pPr>
      <w:r>
        <w:rPr>
          <w:shd w:val="clear" w:color="auto" w:fill="FFFFFF"/>
          <w:lang/>
        </w:rPr>
        <w:t>                 Уз захтев за издавање грађевинске дозволе и</w:t>
      </w:r>
      <w:r>
        <w:rPr>
          <w:shd w:val="clear" w:color="auto" w:fill="FFFFFF"/>
        </w:rPr>
        <w:t>нвеститор</w:t>
      </w:r>
      <w:r>
        <w:rPr>
          <w:shd w:val="clear" w:color="auto" w:fill="FFFFFF"/>
          <w:lang/>
        </w:rPr>
        <w:t xml:space="preserve"> је у </w:t>
      </w:r>
      <w:r>
        <w:rPr>
          <w:shd w:val="clear" w:color="auto" w:fill="FFFFFF"/>
        </w:rPr>
        <w:t> обавези да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shd w:val="clear" w:color="auto" w:fill="FFFFFF"/>
          <w:lang/>
        </w:rPr>
        <w:t>уради Извод из пројекта, Пројекат за грађевинску дозволу у складу са условима из ових Локцијских услова, техничку контролу пројекта за грађевинску дозволу,</w:t>
      </w:r>
      <w:r>
        <w:rPr>
          <w:shd w:val="clear" w:color="auto" w:fill="FFFFFF"/>
        </w:rPr>
        <w:t xml:space="preserve"> као и да уради Елаборат енергетске ефикасности који ће бити саставни део техничке документације за издавање грађевинске дозволе. </w:t>
      </w:r>
      <w:r>
        <w:rPr>
          <w:shd w:val="clear" w:color="auto" w:fill="FFFFFF"/>
          <w:lang/>
        </w:rPr>
        <w:t>Грађевинска дозвола се издаје на име инвеститора тако да се уз захтев приложи и доказ о власништву на предметној парцели  и податке о начину регулисања доприноса за уређење градског грађевинског земљишта, укључујући и висину доприноса  као и уплате предвиђених локалних и републичке таксе.</w:t>
      </w:r>
    </w:p>
    <w:p w:rsidR="00D1484C" w:rsidRDefault="00D1484C" w:rsidP="00D1484C">
      <w:pPr>
        <w:ind w:firstLine="1250"/>
        <w:jc w:val="both"/>
        <w:rPr>
          <w:shd w:val="clear" w:color="auto" w:fill="FFFFFF"/>
          <w:lang/>
        </w:rPr>
      </w:pPr>
    </w:p>
    <w:p w:rsidR="00D1484C" w:rsidRDefault="00D1484C" w:rsidP="00D1484C">
      <w:pPr>
        <w:ind w:firstLine="1250"/>
        <w:jc w:val="both"/>
        <w:rPr>
          <w:b/>
          <w:bCs/>
          <w:shd w:val="clear" w:color="auto" w:fill="FFFFFF"/>
        </w:rPr>
      </w:pPr>
      <w:r>
        <w:rPr>
          <w:shd w:val="clear" w:color="auto" w:fill="FFFFFF"/>
          <w:lang/>
        </w:rPr>
        <w:t>Ови локацијски услови</w:t>
      </w:r>
      <w:r>
        <w:rPr>
          <w:shd w:val="clear" w:color="auto" w:fill="FFFFFF"/>
        </w:rPr>
        <w:t xml:space="preserve"> се издаје на основу </w:t>
      </w:r>
      <w:r>
        <w:rPr>
          <w:b/>
          <w:bCs/>
          <w:shd w:val="clear" w:color="auto" w:fill="FFFFFF"/>
        </w:rPr>
        <w:t>Плана генералне регулације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Зоне </w:t>
      </w:r>
      <w:r>
        <w:rPr>
          <w:b/>
          <w:bCs/>
          <w:shd w:val="clear" w:color="auto" w:fill="FFFFFF"/>
          <w:lang/>
        </w:rPr>
        <w:t>3</w:t>
      </w:r>
      <w:r>
        <w:rPr>
          <w:shd w:val="clear" w:color="auto" w:fill="FFFFFF"/>
        </w:rPr>
        <w:t xml:space="preserve"> у </w:t>
      </w:r>
      <w:r>
        <w:rPr>
          <w:b/>
          <w:bCs/>
          <w:shd w:val="clear" w:color="auto" w:fill="FFFFFF"/>
        </w:rPr>
        <w:t>Врању</w:t>
      </w:r>
      <w:r>
        <w:rPr>
          <w:shd w:val="clear" w:color="auto" w:fill="FFFFFF"/>
        </w:rPr>
        <w:t xml:space="preserve"> који је усвојен на седници </w:t>
      </w:r>
      <w:r>
        <w:rPr>
          <w:b/>
          <w:bCs/>
          <w:shd w:val="clear" w:color="auto" w:fill="FFFFFF"/>
        </w:rPr>
        <w:t xml:space="preserve">Скупштине Града Врања </w:t>
      </w:r>
      <w:r>
        <w:rPr>
          <w:shd w:val="clear" w:color="auto" w:fill="FFFFFF"/>
        </w:rPr>
        <w:t xml:space="preserve"> дана </w:t>
      </w:r>
      <w:r>
        <w:rPr>
          <w:b/>
          <w:bCs/>
          <w:shd w:val="clear" w:color="auto" w:fill="FFFFFF"/>
          <w:lang/>
        </w:rPr>
        <w:t>19.06.2011</w:t>
      </w:r>
      <w:r>
        <w:rPr>
          <w:shd w:val="clear" w:color="auto" w:fill="FFFFFF"/>
          <w:lang/>
        </w:rPr>
        <w:t>.године</w:t>
      </w:r>
      <w:r>
        <w:rPr>
          <w:shd w:val="clear" w:color="auto" w:fill="FFFFFF"/>
        </w:rPr>
        <w:t xml:space="preserve"> под бројем </w:t>
      </w:r>
      <w:r>
        <w:rPr>
          <w:b/>
          <w:bCs/>
          <w:shd w:val="clear" w:color="auto" w:fill="FFFFFF"/>
        </w:rPr>
        <w:t>35-</w:t>
      </w:r>
      <w:r>
        <w:rPr>
          <w:b/>
          <w:bCs/>
          <w:shd w:val="clear" w:color="auto" w:fill="FFFFFF"/>
          <w:lang/>
        </w:rPr>
        <w:t>36</w:t>
      </w:r>
      <w:r>
        <w:rPr>
          <w:b/>
          <w:bCs/>
          <w:shd w:val="clear" w:color="auto" w:fill="FFFFFF"/>
        </w:rPr>
        <w:t>/</w:t>
      </w:r>
      <w:r>
        <w:rPr>
          <w:b/>
          <w:bCs/>
          <w:shd w:val="clear" w:color="auto" w:fill="FFFFFF"/>
          <w:lang/>
        </w:rPr>
        <w:t>2011</w:t>
      </w:r>
      <w:r>
        <w:rPr>
          <w:b/>
          <w:bCs/>
          <w:shd w:val="clear" w:color="auto" w:fill="FFFFFF"/>
        </w:rPr>
        <w:t xml:space="preserve">-13 </w:t>
      </w:r>
      <w:r>
        <w:rPr>
          <w:shd w:val="clear" w:color="auto" w:fill="FFFFFF"/>
        </w:rPr>
        <w:t>(„Службени гласник града Врања” бр</w:t>
      </w:r>
      <w:r>
        <w:rPr>
          <w:b/>
          <w:bCs/>
          <w:shd w:val="clear" w:color="auto" w:fill="FFFFFF"/>
        </w:rPr>
        <w:t>.</w:t>
      </w:r>
      <w:r>
        <w:rPr>
          <w:b/>
          <w:bCs/>
          <w:shd w:val="clear" w:color="auto" w:fill="FFFFFF"/>
          <w:lang/>
        </w:rPr>
        <w:t>18</w:t>
      </w:r>
      <w:r>
        <w:rPr>
          <w:b/>
          <w:bCs/>
          <w:shd w:val="clear" w:color="auto" w:fill="FFFFFF"/>
        </w:rPr>
        <w:t>/</w:t>
      </w:r>
      <w:r>
        <w:rPr>
          <w:b/>
          <w:bCs/>
          <w:shd w:val="clear" w:color="auto" w:fill="FFFFFF"/>
          <w:lang/>
        </w:rPr>
        <w:t>2011</w:t>
      </w:r>
      <w:r>
        <w:rPr>
          <w:b/>
          <w:bCs/>
          <w:shd w:val="clear" w:color="auto" w:fill="FFFFFF"/>
        </w:rPr>
        <w:t>).</w:t>
      </w:r>
    </w:p>
    <w:p w:rsidR="00D1484C" w:rsidRDefault="00D1484C" w:rsidP="00D1484C">
      <w:pPr>
        <w:ind w:firstLine="1250"/>
        <w:jc w:val="both"/>
        <w:rPr>
          <w:b/>
          <w:bCs/>
          <w:shd w:val="clear" w:color="auto" w:fill="FFFFFF"/>
        </w:rPr>
      </w:pPr>
    </w:p>
    <w:p w:rsidR="00D1484C" w:rsidRDefault="00D1484C" w:rsidP="00D1484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                </w:t>
      </w:r>
      <w:r>
        <w:rPr>
          <w:shd w:val="clear" w:color="auto" w:fill="FFFFFF"/>
          <w:lang/>
        </w:rPr>
        <w:t>Пројектом за грађевинску дозволу пр</w:t>
      </w:r>
      <w:r>
        <w:rPr>
          <w:shd w:val="clear" w:color="auto" w:fill="FFFFFF"/>
        </w:rPr>
        <w:t>едвидети термо, звучну и хидро изолацију објекта.</w:t>
      </w:r>
    </w:p>
    <w:p w:rsidR="00D1484C" w:rsidRDefault="00D1484C" w:rsidP="00D1484C">
      <w:pPr>
        <w:jc w:val="both"/>
        <w:rPr>
          <w:rFonts w:ascii="Times New Roman" w:hAnsi="Times New Roman" w:cs="Times New Roman"/>
          <w:b/>
          <w:bCs/>
          <w:shd w:val="clear" w:color="auto" w:fill="FFFFFF"/>
          <w:lang w:val="sr-Cyrl-CS"/>
        </w:rPr>
      </w:pPr>
    </w:p>
    <w:p w:rsidR="00D1484C" w:rsidRDefault="00D1484C" w:rsidP="00D1484C">
      <w:pPr>
        <w:jc w:val="both"/>
        <w:rPr>
          <w:rFonts w:ascii="Times New Roman" w:hAnsi="Times New Roman" w:cs="Times New Roman"/>
          <w:shd w:val="clear" w:color="auto" w:fill="FFFFFF"/>
          <w:lang w:val="sr-Cyrl-CS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val="sr-Cyrl-CS"/>
        </w:rPr>
        <w:t xml:space="preserve">            </w:t>
      </w:r>
      <w:r>
        <w:rPr>
          <w:rFonts w:ascii="Times New Roman" w:hAnsi="Times New Roman" w:cs="Times New Roman"/>
          <w:shd w:val="clear" w:color="auto" w:fill="FFFFFF"/>
          <w:lang w:val="sr-Cyrl-CS"/>
        </w:rPr>
        <w:t>Уз захтев за издавање ових Локацијских услова  прибављена је  следећа документација:</w:t>
      </w:r>
    </w:p>
    <w:p w:rsidR="00D1484C" w:rsidRDefault="00D1484C" w:rsidP="00D1484C">
      <w:pPr>
        <w:jc w:val="both"/>
        <w:rPr>
          <w:rFonts w:ascii="Times New Roman" w:hAnsi="Times New Roman" w:cs="Times New Roman"/>
          <w:b/>
          <w:bCs/>
          <w:shd w:val="clear" w:color="auto" w:fill="FFFFFF"/>
          <w:lang w:val="sr-Cyrl-CS"/>
        </w:rPr>
      </w:pPr>
    </w:p>
    <w:p w:rsidR="00D1484C" w:rsidRDefault="00D1484C" w:rsidP="00D1484C">
      <w:pPr>
        <w:jc w:val="both"/>
        <w:rPr>
          <w:rFonts w:ascii="Times New Roman" w:hAnsi="Times New Roman" w:cs="Times New Roman"/>
          <w:shd w:val="clear" w:color="auto" w:fill="FFFFFF"/>
          <w:lang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val="sr-Cyrl-CS"/>
        </w:rPr>
        <w:t xml:space="preserve">            -Копија плана  предметне парцеле  </w:t>
      </w:r>
      <w:r>
        <w:rPr>
          <w:rFonts w:ascii="Times New Roman" w:hAnsi="Times New Roman" w:cs="Times New Roman"/>
          <w:shd w:val="clear" w:color="auto" w:fill="FFFFFF"/>
          <w:lang/>
        </w:rPr>
        <w:t>издата од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 xml:space="preserve"> РГЗ Службе за катастар непокретности Врање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 под бројем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 xml:space="preserve"> 953-1/2016-178 </w:t>
      </w:r>
      <w:r>
        <w:rPr>
          <w:rFonts w:ascii="Times New Roman" w:hAnsi="Times New Roman" w:cs="Times New Roman"/>
          <w:shd w:val="clear" w:color="auto" w:fill="FFFFFF"/>
          <w:lang/>
        </w:rPr>
        <w:t>од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 xml:space="preserve"> 23.02.2016.</w:t>
      </w:r>
      <w:r>
        <w:rPr>
          <w:rFonts w:ascii="Times New Roman" w:hAnsi="Times New Roman" w:cs="Times New Roman"/>
          <w:shd w:val="clear" w:color="auto" w:fill="FFFFFF"/>
          <w:lang/>
        </w:rPr>
        <w:t>године;</w:t>
      </w:r>
    </w:p>
    <w:p w:rsidR="00D1484C" w:rsidRDefault="00D1484C" w:rsidP="00D1484C">
      <w:pPr>
        <w:jc w:val="both"/>
        <w:rPr>
          <w:rFonts w:ascii="Times New Roman" w:hAnsi="Times New Roman" w:cs="Times New Roman"/>
          <w:b/>
          <w:bCs/>
          <w:shd w:val="clear" w:color="auto" w:fill="FFFFFF"/>
          <w:lang w:val="sr-Cyrl-CS"/>
        </w:rPr>
      </w:pPr>
    </w:p>
    <w:p w:rsidR="00D1484C" w:rsidRDefault="00D1484C" w:rsidP="00D1484C">
      <w:pPr>
        <w:jc w:val="both"/>
        <w:rPr>
          <w:rFonts w:ascii="Times New Roman" w:hAnsi="Times New Roman" w:cs="Times New Roman"/>
          <w:shd w:val="clear" w:color="auto" w:fill="FFFFFF"/>
          <w:lang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val="sr-Cyrl-CS"/>
        </w:rPr>
        <w:t xml:space="preserve">            -Препис листе непокретности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 xml:space="preserve">број: </w:t>
      </w:r>
      <w:r>
        <w:rPr>
          <w:rFonts w:ascii="Times New Roman" w:hAnsi="Times New Roman" w:cs="Times New Roman"/>
          <w:b/>
          <w:bCs/>
          <w:shd w:val="clear" w:color="auto" w:fill="FFFFFF"/>
          <w:lang w:val="sr-Cyrl-CS"/>
        </w:rPr>
        <w:t>15093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 xml:space="preserve"> К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.О.Врање (1.) </w:t>
      </w:r>
      <w:r>
        <w:rPr>
          <w:rFonts w:ascii="Times New Roman" w:hAnsi="Times New Roman" w:cs="Times New Roman"/>
          <w:shd w:val="clear" w:color="auto" w:fill="FFFFFF"/>
        </w:rPr>
        <w:t>издата од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РГЗ Службе за катастар непокретности Врање </w:t>
      </w:r>
      <w:r>
        <w:rPr>
          <w:rFonts w:ascii="Times New Roman" w:hAnsi="Times New Roman" w:cs="Times New Roman"/>
          <w:shd w:val="clear" w:color="auto" w:fill="FFFFFF"/>
        </w:rPr>
        <w:t xml:space="preserve">под бројем </w:t>
      </w:r>
      <w:r>
        <w:rPr>
          <w:rFonts w:ascii="Times New Roman" w:hAnsi="Times New Roman" w:cs="Times New Roman"/>
          <w:b/>
          <w:bCs/>
          <w:shd w:val="clear" w:color="auto" w:fill="FFFFFF"/>
        </w:rPr>
        <w:t>952-1/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2016</w:t>
      </w:r>
      <w:r>
        <w:rPr>
          <w:rFonts w:ascii="Times New Roman" w:hAnsi="Times New Roman" w:cs="Times New Roman"/>
          <w:b/>
          <w:bCs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452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  </w:t>
      </w:r>
      <w:r>
        <w:rPr>
          <w:rFonts w:ascii="Times New Roman" w:hAnsi="Times New Roman" w:cs="Times New Roman"/>
          <w:shd w:val="clear" w:color="auto" w:fill="FFFFFF"/>
        </w:rPr>
        <w:t>од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23.02.2016</w:t>
      </w:r>
      <w:r>
        <w:rPr>
          <w:rFonts w:ascii="Times New Roman" w:hAnsi="Times New Roman" w:cs="Times New Roman"/>
          <w:shd w:val="clear" w:color="auto" w:fill="FFFFFF"/>
          <w:lang/>
        </w:rPr>
        <w:t>.</w:t>
      </w:r>
      <w:r>
        <w:rPr>
          <w:rFonts w:ascii="Times New Roman" w:hAnsi="Times New Roman" w:cs="Times New Roman"/>
          <w:shd w:val="clear" w:color="auto" w:fill="FFFFFF"/>
        </w:rPr>
        <w:t>године.</w:t>
      </w:r>
    </w:p>
    <w:p w:rsidR="00D1484C" w:rsidRDefault="00D1484C" w:rsidP="00D1484C">
      <w:pPr>
        <w:jc w:val="both"/>
        <w:rPr>
          <w:rFonts w:ascii="Times New Roman" w:hAnsi="Times New Roman" w:cs="Times New Roman"/>
          <w:shd w:val="clear" w:color="auto" w:fill="FFFFFF"/>
          <w:lang/>
        </w:rPr>
      </w:pPr>
    </w:p>
    <w:p w:rsidR="00D1484C" w:rsidRDefault="00D1484C" w:rsidP="00D1484C">
      <w:pPr>
        <w:ind w:firstLine="1250"/>
        <w:jc w:val="both"/>
        <w:rPr>
          <w:rFonts w:ascii="Times New Roman" w:hAnsi="Times New Roman" w:cs="Times New Roman"/>
          <w:shd w:val="clear" w:color="auto" w:fill="FFFFFF"/>
          <w:lang/>
        </w:rPr>
      </w:pPr>
      <w:r>
        <w:rPr>
          <w:rFonts w:ascii="Times New Roman" w:hAnsi="Times New Roman" w:cs="Times New Roman"/>
          <w:shd w:val="clear" w:color="auto" w:fill="FFFFFF"/>
          <w:lang/>
        </w:rPr>
        <w:t xml:space="preserve">-Услови на локацији дати од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ЈП“ВОДОВОД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“ из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Врања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 под бројем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706/1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 од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17.03.2016</w:t>
      </w:r>
      <w:r>
        <w:rPr>
          <w:rFonts w:ascii="Times New Roman" w:hAnsi="Times New Roman" w:cs="Times New Roman"/>
          <w:shd w:val="clear" w:color="auto" w:fill="FFFFFF"/>
          <w:lang/>
        </w:rPr>
        <w:t>.године;</w:t>
      </w:r>
    </w:p>
    <w:p w:rsidR="00D1484C" w:rsidRDefault="00D1484C" w:rsidP="00D1484C">
      <w:pPr>
        <w:ind w:firstLine="1250"/>
        <w:jc w:val="both"/>
        <w:rPr>
          <w:rFonts w:ascii="Times New Roman" w:hAnsi="Times New Roman" w:cs="Times New Roman"/>
          <w:shd w:val="clear" w:color="auto" w:fill="FFFFFF"/>
          <w:lang/>
        </w:rPr>
      </w:pPr>
    </w:p>
    <w:p w:rsidR="00D1484C" w:rsidRDefault="00D1484C" w:rsidP="00D1484C">
      <w:pPr>
        <w:ind w:firstLine="1250"/>
        <w:jc w:val="both"/>
        <w:rPr>
          <w:rFonts w:ascii="Times New Roman" w:hAnsi="Times New Roman" w:cs="Times New Roman"/>
          <w:b/>
          <w:bCs/>
          <w:shd w:val="clear" w:color="auto" w:fill="FFFFFF"/>
          <w:lang/>
        </w:rPr>
      </w:pPr>
      <w:r>
        <w:rPr>
          <w:rFonts w:ascii="Times New Roman" w:hAnsi="Times New Roman" w:cs="Times New Roman"/>
          <w:shd w:val="clear" w:color="auto" w:fill="FFFFFF"/>
          <w:lang/>
        </w:rPr>
        <w:t xml:space="preserve">-Услови за пројектовање и прикључење под бројем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75155/2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 од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28.03.2016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.године, издати од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ЕПС ДИСТРИБУЦИЈА,Сектор за планирање и инвестиције,Врање;</w:t>
      </w:r>
    </w:p>
    <w:p w:rsidR="00D1484C" w:rsidRDefault="00D1484C" w:rsidP="00D1484C">
      <w:pPr>
        <w:ind w:firstLine="1250"/>
        <w:jc w:val="both"/>
        <w:rPr>
          <w:rFonts w:ascii="Times New Roman" w:hAnsi="Times New Roman" w:cs="Times New Roman"/>
          <w:b/>
          <w:bCs/>
          <w:shd w:val="clear" w:color="auto" w:fill="FFFFFF"/>
          <w:lang/>
        </w:rPr>
      </w:pPr>
    </w:p>
    <w:p w:rsidR="00D1484C" w:rsidRDefault="00D1484C" w:rsidP="00D1484C">
      <w:pPr>
        <w:ind w:firstLine="1250"/>
        <w:jc w:val="both"/>
        <w:rPr>
          <w:rFonts w:ascii="Times New Roman" w:hAnsi="Times New Roman" w:cs="Times New Roman"/>
          <w:b/>
          <w:bCs/>
          <w:shd w:val="clear" w:color="auto" w:fill="FFFFFF"/>
          <w:lang/>
        </w:rPr>
      </w:pPr>
      <w:r>
        <w:rPr>
          <w:rFonts w:ascii="Times New Roman" w:hAnsi="Times New Roman" w:cs="Times New Roman"/>
          <w:shd w:val="clear" w:color="auto" w:fill="FFFFFF"/>
          <w:lang/>
        </w:rPr>
        <w:t xml:space="preserve">-Условна сагласност и технички услови за пројектовање и извођење радова под бројем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7151-104053/1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 од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16.03.2016.</w:t>
      </w:r>
      <w:r>
        <w:rPr>
          <w:rFonts w:ascii="Times New Roman" w:hAnsi="Times New Roman" w:cs="Times New Roman"/>
          <w:shd w:val="clear" w:color="auto" w:fill="FFFFFF"/>
          <w:lang/>
        </w:rPr>
        <w:t>године, издати од стране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 xml:space="preserve"> ТЕЛЕКОМ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СРБИЈА, Извршна јединица Врање;</w:t>
      </w:r>
    </w:p>
    <w:p w:rsidR="00D1484C" w:rsidRDefault="00D1484C" w:rsidP="00D1484C">
      <w:pPr>
        <w:ind w:firstLine="1250"/>
        <w:jc w:val="both"/>
        <w:rPr>
          <w:rFonts w:ascii="Times New Roman" w:hAnsi="Times New Roman" w:cs="Times New Roman"/>
          <w:b/>
          <w:bCs/>
          <w:shd w:val="clear" w:color="auto" w:fill="FFFFFF"/>
          <w:lang/>
        </w:rPr>
      </w:pPr>
    </w:p>
    <w:p w:rsidR="00D1484C" w:rsidRDefault="00D1484C" w:rsidP="00D1484C">
      <w:pPr>
        <w:ind w:firstLine="1250"/>
        <w:jc w:val="both"/>
        <w:rPr>
          <w:rFonts w:ascii="Times New Roman" w:hAnsi="Times New Roman" w:cs="Times New Roman"/>
          <w:shd w:val="clear" w:color="auto" w:fill="FFFFFF"/>
          <w:lang/>
        </w:rPr>
      </w:pPr>
      <w:r>
        <w:rPr>
          <w:rFonts w:ascii="Times New Roman" w:hAnsi="Times New Roman" w:cs="Times New Roman"/>
          <w:b/>
          <w:bCs/>
          <w:shd w:val="clear" w:color="auto" w:fill="FFFFFF"/>
          <w:lang/>
        </w:rPr>
        <w:lastRenderedPageBreak/>
        <w:t xml:space="preserve">-Записник о саслушању странке,Марковић Бранислава </w:t>
      </w:r>
      <w:r>
        <w:rPr>
          <w:rFonts w:ascii="Times New Roman" w:hAnsi="Times New Roman" w:cs="Times New Roman"/>
          <w:shd w:val="clear" w:color="auto" w:fill="FFFFFF"/>
          <w:lang/>
        </w:rPr>
        <w:t>из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 xml:space="preserve"> Врања, </w:t>
      </w:r>
      <w:r>
        <w:rPr>
          <w:rFonts w:ascii="Times New Roman" w:hAnsi="Times New Roman" w:cs="Times New Roman"/>
          <w:shd w:val="clear" w:color="auto" w:fill="FFFFFF"/>
          <w:lang/>
        </w:rPr>
        <w:t>под бројем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 xml:space="preserve"> 353-сл/2016-07 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од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13.05.2016.</w:t>
      </w:r>
      <w:r>
        <w:rPr>
          <w:rFonts w:ascii="Times New Roman" w:hAnsi="Times New Roman" w:cs="Times New Roman"/>
          <w:shd w:val="clear" w:color="auto" w:fill="FFFFFF"/>
          <w:lang/>
        </w:rPr>
        <w:t>године;</w:t>
      </w:r>
    </w:p>
    <w:p w:rsidR="00D1484C" w:rsidRDefault="00D1484C" w:rsidP="00D1484C">
      <w:pPr>
        <w:jc w:val="both"/>
        <w:rPr>
          <w:lang/>
        </w:rPr>
      </w:pPr>
    </w:p>
    <w:p w:rsidR="00D1484C" w:rsidRDefault="00D1484C" w:rsidP="00D1484C">
      <w:pPr>
        <w:ind w:firstLine="1250"/>
        <w:jc w:val="both"/>
        <w:rPr>
          <w:shd w:val="clear" w:color="auto" w:fill="FFFFFF"/>
          <w:lang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val="sr-Cyrl-CS"/>
        </w:rPr>
        <w:t xml:space="preserve">-Идејно решење </w:t>
      </w:r>
      <w:r>
        <w:rPr>
          <w:rFonts w:ascii="Times New Roman" w:hAnsi="Times New Roman" w:cs="Times New Roman"/>
          <w:shd w:val="clear" w:color="auto" w:fill="FFFFFF"/>
          <w:lang w:val="sr-Cyrl-CS"/>
        </w:rPr>
        <w:t>урађено од „</w:t>
      </w:r>
      <w:r>
        <w:rPr>
          <w:rFonts w:ascii="Times New Roman" w:hAnsi="Times New Roman" w:cs="Times New Roman"/>
          <w:b/>
          <w:bCs/>
          <w:shd w:val="clear" w:color="auto" w:fill="FFFFFF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ВееЛеН Гроуп“ доо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 из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 xml:space="preserve"> Врања  </w:t>
      </w:r>
      <w:r>
        <w:rPr>
          <w:rFonts w:ascii="Times New Roman" w:hAnsi="Times New Roman" w:cs="Times New Roman"/>
          <w:shd w:val="clear" w:color="auto" w:fill="FFFFFF"/>
          <w:lang/>
        </w:rPr>
        <w:t>под бројем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 xml:space="preserve"> 126-1/16 </w:t>
      </w:r>
      <w:r>
        <w:rPr>
          <w:rFonts w:ascii="Times New Roman" w:hAnsi="Times New Roman" w:cs="Times New Roman"/>
          <w:shd w:val="clear" w:color="auto" w:fill="FFFFFF"/>
          <w:lang/>
        </w:rPr>
        <w:t>од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 xml:space="preserve"> 09.05.2016.</w:t>
      </w:r>
      <w:r>
        <w:rPr>
          <w:rFonts w:ascii="Times New Roman" w:hAnsi="Times New Roman" w:cs="Times New Roman"/>
          <w:shd w:val="clear" w:color="auto" w:fill="FFFFFF"/>
          <w:lang/>
        </w:rPr>
        <w:t>године.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 xml:space="preserve">Главни пројектант 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је дипл.инг. арх. Ненад Стојковић  са  лиценцом број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 xml:space="preserve">300 1720 03. </w:t>
      </w:r>
      <w:r>
        <w:rPr>
          <w:rFonts w:ascii="Times New Roman" w:hAnsi="Times New Roman" w:cs="Times New Roman"/>
          <w:shd w:val="clear" w:color="auto" w:fill="FFFFFF"/>
          <w:lang/>
        </w:rPr>
        <w:t>Према овом решењу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/>
        </w:rPr>
        <w:t xml:space="preserve">спратност  стамбеног објекта  са два стана је </w:t>
      </w:r>
      <w:r>
        <w:rPr>
          <w:rFonts w:ascii="Times New Roman" w:hAnsi="Times New Roman" w:cs="Times New Roman"/>
          <w:b/>
          <w:bCs/>
          <w:shd w:val="clear" w:color="auto" w:fill="FFFFFF"/>
          <w:lang/>
        </w:rPr>
        <w:t>По+П+1.</w:t>
      </w:r>
      <w:r>
        <w:rPr>
          <w:rFonts w:ascii="Times New Roman" w:hAnsi="Times New Roman" w:cs="Times New Roman"/>
          <w:shd w:val="clear" w:color="auto" w:fill="FFFFFF"/>
          <w:lang w:val="sr-Cyrl-CS"/>
        </w:rPr>
        <w:t xml:space="preserve"> Изградња се одобрава </w:t>
      </w:r>
      <w:r>
        <w:rPr>
          <w:b/>
          <w:bCs/>
          <w:shd w:val="clear" w:color="auto" w:fill="FFFFFF"/>
        </w:rPr>
        <w:t>   </w:t>
      </w:r>
      <w:r>
        <w:rPr>
          <w:shd w:val="clear" w:color="auto" w:fill="FFFFFF"/>
        </w:rPr>
        <w:t>на кат.парцели број</w:t>
      </w:r>
      <w:r>
        <w:rPr>
          <w:b/>
          <w:bCs/>
          <w:shd w:val="clear" w:color="auto" w:fill="FFFFFF"/>
        </w:rPr>
        <w:t xml:space="preserve">  </w:t>
      </w:r>
      <w:r>
        <w:rPr>
          <w:b/>
          <w:bCs/>
          <w:shd w:val="clear" w:color="auto" w:fill="FFFFFF"/>
          <w:lang/>
        </w:rPr>
        <w:t xml:space="preserve">12014/10 </w:t>
      </w:r>
      <w:r>
        <w:rPr>
          <w:b/>
          <w:bCs/>
          <w:shd w:val="clear" w:color="auto" w:fill="FFFFFF"/>
        </w:rPr>
        <w:t xml:space="preserve">КО Врање 1 </w:t>
      </w:r>
      <w:r>
        <w:rPr>
          <w:shd w:val="clear" w:color="auto" w:fill="FFFFFF"/>
        </w:rPr>
        <w:t>у</w:t>
      </w:r>
      <w:r>
        <w:rPr>
          <w:b/>
          <w:bCs/>
          <w:shd w:val="clear" w:color="auto" w:fill="FFFFFF"/>
        </w:rPr>
        <w:t xml:space="preserve"> Врању</w:t>
      </w:r>
      <w:r>
        <w:rPr>
          <w:shd w:val="clear" w:color="auto" w:fill="FFFFFF"/>
        </w:rPr>
        <w:t xml:space="preserve"> у оквиру </w:t>
      </w:r>
      <w:r>
        <w:rPr>
          <w:b/>
          <w:bCs/>
          <w:shd w:val="clear" w:color="auto" w:fill="FFFFFF"/>
        </w:rPr>
        <w:t xml:space="preserve">Плана генералне регулације Зоне </w:t>
      </w:r>
      <w:r>
        <w:rPr>
          <w:b/>
          <w:bCs/>
          <w:shd w:val="clear" w:color="auto" w:fill="FFFFFF"/>
          <w:lang/>
        </w:rPr>
        <w:t>3</w:t>
      </w:r>
      <w:r>
        <w:rPr>
          <w:b/>
          <w:bCs/>
          <w:shd w:val="clear" w:color="auto" w:fill="FFFFFF"/>
        </w:rPr>
        <w:t>.</w:t>
      </w:r>
      <w:r>
        <w:rPr>
          <w:shd w:val="clear" w:color="auto" w:fill="FFFFFF"/>
          <w:lang/>
        </w:rPr>
        <w:t xml:space="preserve">Бруто развијена површина подрума је </w:t>
      </w:r>
      <w:r>
        <w:rPr>
          <w:b/>
          <w:bCs/>
          <w:shd w:val="clear" w:color="auto" w:fill="FFFFFF"/>
          <w:lang/>
        </w:rPr>
        <w:t>94,25 m2</w:t>
      </w:r>
      <w:r>
        <w:rPr>
          <w:shd w:val="clear" w:color="auto" w:fill="FFFFFF"/>
          <w:lang/>
        </w:rPr>
        <w:t>, бруто површина приземља је</w:t>
      </w:r>
      <w:r>
        <w:rPr>
          <w:b/>
          <w:bCs/>
          <w:shd w:val="clear" w:color="auto" w:fill="FFFFFF"/>
          <w:lang/>
        </w:rPr>
        <w:t xml:space="preserve"> 133,52</w:t>
      </w:r>
      <w:r>
        <w:rPr>
          <w:b/>
          <w:bCs/>
          <w:shd w:val="clear" w:color="auto" w:fill="FFFFFF"/>
          <w:lang/>
        </w:rPr>
        <w:t xml:space="preserve"> m2 </w:t>
      </w:r>
      <w:r>
        <w:rPr>
          <w:shd w:val="clear" w:color="auto" w:fill="FFFFFF"/>
          <w:lang/>
        </w:rPr>
        <w:t>и бруто површина спрата је</w:t>
      </w:r>
      <w:r>
        <w:rPr>
          <w:b/>
          <w:bCs/>
          <w:shd w:val="clear" w:color="auto" w:fill="FFFFFF"/>
          <w:lang/>
        </w:rPr>
        <w:t xml:space="preserve"> 132,04 м2</w:t>
      </w:r>
      <w:r>
        <w:rPr>
          <w:b/>
          <w:bCs/>
          <w:shd w:val="clear" w:color="auto" w:fill="FFFFFF"/>
          <w:lang/>
        </w:rPr>
        <w:t>.</w:t>
      </w:r>
      <w:r>
        <w:rPr>
          <w:shd w:val="clear" w:color="auto" w:fill="FFFFFF"/>
          <w:lang/>
        </w:rPr>
        <w:t>Укупно бруто развијена површина објекта је</w:t>
      </w:r>
      <w:r>
        <w:rPr>
          <w:b/>
          <w:bCs/>
          <w:shd w:val="clear" w:color="auto" w:fill="FFFFFF"/>
          <w:lang/>
        </w:rPr>
        <w:t xml:space="preserve"> 359,81</w:t>
      </w:r>
      <w:r>
        <w:rPr>
          <w:b/>
          <w:bCs/>
          <w:shd w:val="clear" w:color="auto" w:fill="FFFFFF"/>
          <w:lang/>
        </w:rPr>
        <w:t xml:space="preserve"> m2</w:t>
      </w:r>
      <w:r>
        <w:rPr>
          <w:b/>
          <w:bCs/>
          <w:shd w:val="clear" w:color="auto" w:fill="FFFFFF"/>
          <w:lang/>
        </w:rPr>
        <w:t xml:space="preserve">. </w:t>
      </w:r>
      <w:r>
        <w:rPr>
          <w:shd w:val="clear" w:color="auto" w:fill="FFFFFF"/>
          <w:lang/>
        </w:rPr>
        <w:t>Категорија објекта је</w:t>
      </w:r>
      <w:r>
        <w:rPr>
          <w:b/>
          <w:bCs/>
          <w:shd w:val="clear" w:color="auto" w:fill="FFFFFF"/>
          <w:lang/>
        </w:rPr>
        <w:t xml:space="preserve"> “А” </w:t>
      </w:r>
      <w:r>
        <w:rPr>
          <w:shd w:val="clear" w:color="auto" w:fill="FFFFFF"/>
          <w:lang/>
        </w:rPr>
        <w:t> а</w:t>
      </w:r>
      <w:r>
        <w:rPr>
          <w:b/>
          <w:bCs/>
          <w:shd w:val="clear" w:color="auto" w:fill="FFFFFF"/>
          <w:lang/>
        </w:rPr>
        <w:t xml:space="preserve"> </w:t>
      </w:r>
      <w:r>
        <w:rPr>
          <w:shd w:val="clear" w:color="auto" w:fill="FFFFFF"/>
          <w:lang/>
        </w:rPr>
        <w:t xml:space="preserve">класификациони број  је </w:t>
      </w:r>
      <w:r>
        <w:rPr>
          <w:b/>
          <w:bCs/>
          <w:shd w:val="clear" w:color="auto" w:fill="FFFFFF"/>
          <w:lang/>
        </w:rPr>
        <w:t>112111 – стамбена зграда са два стана.</w:t>
      </w:r>
      <w:r>
        <w:rPr>
          <w:shd w:val="clear" w:color="auto" w:fill="FFFFFF"/>
          <w:lang/>
        </w:rPr>
        <w:t xml:space="preserve"> </w:t>
      </w:r>
    </w:p>
    <w:p w:rsidR="00D1484C" w:rsidRDefault="00D1484C" w:rsidP="00D1484C">
      <w:pPr>
        <w:ind w:firstLine="1250"/>
        <w:jc w:val="both"/>
        <w:rPr>
          <w:shd w:val="clear" w:color="auto" w:fill="FFFFFF"/>
          <w:lang/>
        </w:rPr>
      </w:pPr>
    </w:p>
    <w:p w:rsidR="00D1484C" w:rsidRDefault="00D1484C" w:rsidP="00D1484C">
      <w:pPr>
        <w:ind w:firstLine="1250"/>
        <w:jc w:val="both"/>
        <w:rPr>
          <w:b/>
          <w:bCs/>
          <w:shd w:val="clear" w:color="auto" w:fill="FFFFFF"/>
          <w:lang/>
        </w:rPr>
      </w:pPr>
      <w:r>
        <w:rPr>
          <w:shd w:val="clear" w:color="auto" w:fill="FFFFFF"/>
          <w:lang/>
        </w:rPr>
        <w:t xml:space="preserve">-Уговор о отуђењу грађевинског земљишта у јавној својини под бројем </w:t>
      </w:r>
      <w:r>
        <w:rPr>
          <w:b/>
          <w:bCs/>
          <w:shd w:val="clear" w:color="auto" w:fill="FFFFFF"/>
          <w:lang/>
        </w:rPr>
        <w:t>2013-3108</w:t>
      </w:r>
      <w:r>
        <w:rPr>
          <w:shd w:val="clear" w:color="auto" w:fill="FFFFFF"/>
          <w:lang/>
        </w:rPr>
        <w:t xml:space="preserve"> од </w:t>
      </w:r>
      <w:r>
        <w:rPr>
          <w:b/>
          <w:bCs/>
          <w:shd w:val="clear" w:color="auto" w:fill="FFFFFF"/>
          <w:lang/>
        </w:rPr>
        <w:t>15.07.2013</w:t>
      </w:r>
      <w:r>
        <w:rPr>
          <w:shd w:val="clear" w:color="auto" w:fill="FFFFFF"/>
          <w:lang/>
        </w:rPr>
        <w:t xml:space="preserve">.године закључен са </w:t>
      </w:r>
      <w:r>
        <w:rPr>
          <w:b/>
          <w:bCs/>
          <w:shd w:val="clear" w:color="auto" w:fill="FFFFFF"/>
          <w:lang/>
        </w:rPr>
        <w:t>ЈП “Дирекција за развој и изградњу града Врања“</w:t>
      </w:r>
      <w:r>
        <w:rPr>
          <w:shd w:val="clear" w:color="auto" w:fill="FFFFFF"/>
          <w:lang/>
        </w:rPr>
        <w:t xml:space="preserve"> из</w:t>
      </w:r>
      <w:r>
        <w:rPr>
          <w:b/>
          <w:bCs/>
          <w:shd w:val="clear" w:color="auto" w:fill="FFFFFF"/>
          <w:lang/>
        </w:rPr>
        <w:t xml:space="preserve"> Врања;</w:t>
      </w:r>
    </w:p>
    <w:p w:rsidR="00D1484C" w:rsidRDefault="00D1484C" w:rsidP="00D1484C">
      <w:pPr>
        <w:ind w:firstLine="1250"/>
        <w:jc w:val="both"/>
        <w:rPr>
          <w:b/>
          <w:bCs/>
          <w:shd w:val="clear" w:color="auto" w:fill="FFFFFF"/>
          <w:lang/>
        </w:rPr>
      </w:pPr>
    </w:p>
    <w:p w:rsidR="00D1484C" w:rsidRDefault="00D1484C" w:rsidP="00D1484C">
      <w:pPr>
        <w:ind w:firstLine="1250"/>
        <w:jc w:val="both"/>
        <w:rPr>
          <w:b/>
          <w:bCs/>
          <w:shd w:val="clear" w:color="auto" w:fill="FFFFFF"/>
          <w:lang/>
        </w:rPr>
      </w:pPr>
      <w:r>
        <w:rPr>
          <w:b/>
          <w:bCs/>
          <w:shd w:val="clear" w:color="auto" w:fill="FFFFFF"/>
          <w:lang/>
        </w:rPr>
        <w:t xml:space="preserve">-Решење РГЗ Службе за катастар непокретности Врање о пренамени пољопривредног земљишта на </w:t>
      </w:r>
      <w:r>
        <w:rPr>
          <w:shd w:val="clear" w:color="auto" w:fill="FFFFFF"/>
          <w:lang/>
        </w:rPr>
        <w:t>кат.парцели број</w:t>
      </w:r>
      <w:r>
        <w:rPr>
          <w:b/>
          <w:bCs/>
          <w:shd w:val="clear" w:color="auto" w:fill="FFFFFF"/>
          <w:lang/>
        </w:rPr>
        <w:t xml:space="preserve"> 12014/10 КО Врање 1,  </w:t>
      </w:r>
      <w:r>
        <w:rPr>
          <w:shd w:val="clear" w:color="auto" w:fill="FFFFFF"/>
          <w:lang/>
        </w:rPr>
        <w:t>под бројем</w:t>
      </w:r>
      <w:r>
        <w:rPr>
          <w:b/>
          <w:bCs/>
          <w:shd w:val="clear" w:color="auto" w:fill="FFFFFF"/>
          <w:lang/>
        </w:rPr>
        <w:t xml:space="preserve"> 952-02-11-6/2016 </w:t>
      </w:r>
      <w:r>
        <w:rPr>
          <w:shd w:val="clear" w:color="auto" w:fill="FFFFFF"/>
          <w:lang/>
        </w:rPr>
        <w:t>од</w:t>
      </w:r>
      <w:r>
        <w:rPr>
          <w:b/>
          <w:bCs/>
          <w:shd w:val="clear" w:color="auto" w:fill="FFFFFF"/>
          <w:lang/>
        </w:rPr>
        <w:t xml:space="preserve"> 17.02.2016.</w:t>
      </w:r>
      <w:r>
        <w:rPr>
          <w:shd w:val="clear" w:color="auto" w:fill="FFFFFF"/>
          <w:lang/>
        </w:rPr>
        <w:t>године;</w:t>
      </w:r>
    </w:p>
    <w:p w:rsidR="00D1484C" w:rsidRDefault="00D1484C" w:rsidP="00D1484C">
      <w:pPr>
        <w:ind w:firstLine="1250"/>
        <w:jc w:val="both"/>
        <w:rPr>
          <w:shd w:val="clear" w:color="auto" w:fill="FFFFFF"/>
          <w:lang/>
        </w:rPr>
      </w:pPr>
      <w:r>
        <w:rPr>
          <w:shd w:val="clear" w:color="auto" w:fill="FFFFFF"/>
        </w:rPr>
        <w:t xml:space="preserve">                                         </w:t>
      </w:r>
    </w:p>
    <w:p w:rsidR="00D1484C" w:rsidRDefault="00D1484C" w:rsidP="00D1484C">
      <w:pPr>
        <w:ind w:firstLine="1250"/>
        <w:jc w:val="both"/>
      </w:pPr>
      <w:r>
        <w:t>-</w:t>
      </w:r>
      <w:r>
        <w:rPr>
          <w:b/>
          <w:bCs/>
        </w:rPr>
        <w:t xml:space="preserve">Уплата локалне административне таксе </w:t>
      </w:r>
      <w:r>
        <w:t xml:space="preserve">у износу од </w:t>
      </w:r>
      <w:r>
        <w:rPr>
          <w:b/>
          <w:bCs/>
        </w:rPr>
        <w:t>1.900,00</w:t>
      </w:r>
      <w:r>
        <w:t xml:space="preserve"> динара дана </w:t>
      </w:r>
      <w:r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  <w:lang/>
        </w:rPr>
        <w:t>23.02.2016.</w:t>
      </w:r>
      <w:r>
        <w:t>године;</w:t>
      </w:r>
    </w:p>
    <w:p w:rsidR="00D1484C" w:rsidRDefault="00D1484C" w:rsidP="00D1484C">
      <w:pPr>
        <w:ind w:firstLine="1250"/>
        <w:jc w:val="both"/>
      </w:pPr>
    </w:p>
    <w:p w:rsidR="00D1484C" w:rsidRDefault="00D1484C" w:rsidP="00D1484C">
      <w:pPr>
        <w:ind w:firstLine="1250"/>
        <w:jc w:val="both"/>
        <w:rPr>
          <w:rFonts w:ascii="Times New Roman" w:hAnsi="Times New Roman" w:cs="Times New Roman"/>
          <w:b/>
          <w:bCs/>
          <w:lang w:val="sr-Cyrl-CS"/>
        </w:rPr>
      </w:pPr>
      <w:r>
        <w:t>Саставни део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sr-Cyrl-CS"/>
        </w:rPr>
        <w:t xml:space="preserve">Локацијских услова </w:t>
      </w:r>
      <w:r>
        <w:rPr>
          <w:rFonts w:ascii="Times New Roman" w:hAnsi="Times New Roman" w:cs="Times New Roman"/>
          <w:lang w:val="sr-Cyrl-CS"/>
        </w:rPr>
        <w:t>је и графички прилог</w:t>
      </w:r>
      <w:r>
        <w:rPr>
          <w:rFonts w:ascii="Times New Roman" w:hAnsi="Times New Roman" w:cs="Times New Roman"/>
          <w:b/>
          <w:bCs/>
          <w:lang w:val="sr-Cyrl-CS"/>
        </w:rPr>
        <w:t xml:space="preserve">-Извод из Плана Генералне регулације Зоне </w:t>
      </w:r>
      <w:r>
        <w:rPr>
          <w:rFonts w:ascii="Times New Roman" w:hAnsi="Times New Roman" w:cs="Times New Roman"/>
          <w:b/>
          <w:bCs/>
          <w:lang/>
        </w:rPr>
        <w:t xml:space="preserve">3 </w:t>
      </w:r>
      <w:r>
        <w:rPr>
          <w:rFonts w:ascii="Times New Roman" w:hAnsi="Times New Roman" w:cs="Times New Roman"/>
          <w:lang w:val="sr-Cyrl-CS"/>
        </w:rPr>
        <w:t>у</w:t>
      </w:r>
      <w:r>
        <w:rPr>
          <w:rFonts w:ascii="Times New Roman" w:hAnsi="Times New Roman" w:cs="Times New Roman"/>
          <w:b/>
          <w:bCs/>
          <w:lang w:val="sr-Cyrl-CS"/>
        </w:rPr>
        <w:t xml:space="preserve"> Врању.</w:t>
      </w:r>
    </w:p>
    <w:p w:rsidR="00D1484C" w:rsidRDefault="00D1484C" w:rsidP="00D1484C">
      <w:pPr>
        <w:ind w:firstLine="1250"/>
        <w:jc w:val="both"/>
        <w:rPr>
          <w:rFonts w:ascii="Times New Roman" w:hAnsi="Times New Roman" w:cs="Times New Roman"/>
          <w:b/>
          <w:bCs/>
          <w:lang w:val="sr-Cyrl-CS"/>
        </w:rPr>
      </w:pPr>
    </w:p>
    <w:p w:rsidR="00D1484C" w:rsidRDefault="00D1484C" w:rsidP="00D1484C">
      <w:pPr>
        <w:jc w:val="both"/>
        <w:rPr>
          <w:rFonts w:ascii="Times New Roman" w:hAnsi="Times New Roman" w:cs="Times New Roman"/>
          <w:b/>
          <w:bCs/>
          <w:shd w:val="clear" w:color="auto" w:fill="FFFFFF"/>
          <w:lang w:val="sr-Cyrl-CS"/>
        </w:rPr>
      </w:pPr>
      <w:r>
        <w:rPr>
          <w:b/>
          <w:bCs/>
          <w:shd w:val="clear" w:color="auto" w:fill="FFFFFF"/>
        </w:rPr>
        <w:t xml:space="preserve">                </w:t>
      </w:r>
      <w:r>
        <w:rPr>
          <w:rFonts w:ascii="Times New Roman" w:hAnsi="Times New Roman" w:cs="Times New Roman"/>
          <w:b/>
          <w:bCs/>
          <w:shd w:val="clear" w:color="auto" w:fill="FFFFFF"/>
          <w:lang w:val="sr-Cyrl-CS"/>
        </w:rPr>
        <w:t xml:space="preserve">Локацијски услови  важе 12 месеци од дана издавања или до истека важења грађевинске дозволе издате у складу са тим условима, за катастарску парцелу за коју је поднет захтев. </w:t>
      </w:r>
    </w:p>
    <w:p w:rsidR="00D1484C" w:rsidRDefault="00D1484C" w:rsidP="00D1484C">
      <w:pPr>
        <w:jc w:val="both"/>
      </w:pPr>
    </w:p>
    <w:p w:rsidR="00D1484C" w:rsidRDefault="00D1484C" w:rsidP="00D1484C">
      <w:pPr>
        <w:ind w:firstLine="1250"/>
        <w:jc w:val="both"/>
        <w:rPr>
          <w:rFonts w:ascii="Times New Roman" w:hAnsi="Times New Roman" w:cs="Times New Roman"/>
          <w:shd w:val="clear" w:color="auto" w:fill="FFFFFF"/>
          <w:lang w:val="sr-Cyrl-CS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val="sr-Cyrl-CS"/>
        </w:rPr>
        <w:t xml:space="preserve">Поука о правном средству: </w:t>
      </w:r>
      <w:r>
        <w:rPr>
          <w:rFonts w:ascii="Times New Roman" w:hAnsi="Times New Roman" w:cs="Times New Roman"/>
          <w:shd w:val="clear" w:color="auto" w:fill="FFFFFF"/>
          <w:lang w:val="sr-Cyrl-CS"/>
        </w:rPr>
        <w:t xml:space="preserve">На локацијске услове може се поднети приговор надлежном </w:t>
      </w:r>
      <w:r>
        <w:rPr>
          <w:rFonts w:ascii="Times New Roman" w:hAnsi="Times New Roman" w:cs="Times New Roman"/>
          <w:b/>
          <w:bCs/>
          <w:shd w:val="clear" w:color="auto" w:fill="FFFFFF"/>
          <w:lang w:val="sr-Cyrl-CS"/>
        </w:rPr>
        <w:t> Градском већу Града Врање</w:t>
      </w:r>
      <w:r>
        <w:rPr>
          <w:rFonts w:ascii="Times New Roman" w:hAnsi="Times New Roman" w:cs="Times New Roman"/>
          <w:shd w:val="clear" w:color="auto" w:fill="FFFFFF"/>
          <w:lang w:val="sr-Cyrl-CS"/>
        </w:rPr>
        <w:t xml:space="preserve">,  у року од </w:t>
      </w:r>
      <w:r>
        <w:rPr>
          <w:rFonts w:ascii="Times New Roman" w:hAnsi="Times New Roman" w:cs="Times New Roman"/>
          <w:b/>
          <w:bCs/>
          <w:shd w:val="clear" w:color="auto" w:fill="FFFFFF"/>
          <w:lang w:val="sr-Cyrl-CS"/>
        </w:rPr>
        <w:t xml:space="preserve">3 </w:t>
      </w:r>
      <w:r>
        <w:rPr>
          <w:rFonts w:ascii="Times New Roman" w:hAnsi="Times New Roman" w:cs="Times New Roman"/>
          <w:shd w:val="clear" w:color="auto" w:fill="FFFFFF"/>
          <w:lang w:val="sr-Cyrl-CS"/>
        </w:rPr>
        <w:t xml:space="preserve">дана од дана достављања локцијских услова. </w:t>
      </w:r>
    </w:p>
    <w:p w:rsidR="00D1484C" w:rsidRDefault="00D1484C" w:rsidP="00D1484C">
      <w:pPr>
        <w:ind w:firstLine="1250"/>
        <w:jc w:val="both"/>
        <w:rPr>
          <w:shd w:val="clear" w:color="auto" w:fill="FFFFFF"/>
        </w:rPr>
      </w:pPr>
    </w:p>
    <w:p w:rsidR="00D1484C" w:rsidRDefault="00D1484C" w:rsidP="00D1484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                 </w:t>
      </w:r>
      <w:r>
        <w:rPr>
          <w:rFonts w:ascii="Times New Roman" w:hAnsi="Times New Roman" w:cs="Times New Roman"/>
          <w:shd w:val="clear" w:color="auto" w:fill="FFFFFF"/>
          <w:lang w:val="sr-Cyrl-CS"/>
        </w:rPr>
        <w:t>Локацијске услове доставити</w:t>
      </w:r>
      <w:r>
        <w:rPr>
          <w:b/>
          <w:bCs/>
          <w:shd w:val="clear" w:color="auto" w:fill="FFFFFF"/>
        </w:rPr>
        <w:t xml:space="preserve">: </w:t>
      </w:r>
      <w:r>
        <w:rPr>
          <w:shd w:val="clear" w:color="auto" w:fill="FFFFFF"/>
          <w:lang/>
        </w:rPr>
        <w:t>Подносиоцима захтева</w:t>
      </w:r>
      <w:r>
        <w:rPr>
          <w:b/>
          <w:bCs/>
          <w:shd w:val="clear" w:color="auto" w:fill="FFFFFF"/>
          <w:lang/>
        </w:rPr>
        <w:t xml:space="preserve"> </w:t>
      </w:r>
      <w:r>
        <w:rPr>
          <w:shd w:val="clear" w:color="auto" w:fill="FFFFFF"/>
        </w:rPr>
        <w:t> и Архиви Градске управе Града Врања.</w:t>
      </w:r>
    </w:p>
    <w:p w:rsidR="00D1484C" w:rsidRDefault="00D1484C" w:rsidP="00D1484C">
      <w:pPr>
        <w:jc w:val="both"/>
      </w:pPr>
    </w:p>
    <w:p w:rsidR="00D1484C" w:rsidRDefault="00D1484C" w:rsidP="00D1484C">
      <w:pPr>
        <w:ind w:left="283"/>
        <w:jc w:val="both"/>
        <w:rPr>
          <w:b/>
          <w:bCs/>
          <w:sz w:val="18"/>
          <w:szCs w:val="18"/>
          <w:shd w:val="clear" w:color="auto" w:fill="FFFFFF"/>
        </w:rPr>
      </w:pPr>
      <w:r>
        <w:rPr>
          <w:shd w:val="clear" w:color="auto" w:fill="FFFFFF"/>
        </w:rPr>
        <w:t xml:space="preserve">          </w:t>
      </w:r>
      <w:r>
        <w:rPr>
          <w:shd w:val="clear" w:color="auto" w:fill="FFFFFF"/>
          <w:lang/>
        </w:rPr>
        <w:t>                                                         </w:t>
      </w:r>
      <w:r>
        <w:rPr>
          <w:b/>
          <w:bCs/>
          <w:sz w:val="18"/>
          <w:szCs w:val="18"/>
          <w:shd w:val="clear" w:color="auto" w:fill="FFFFFF"/>
        </w:rPr>
        <w:t>САМОСТАЛНИ СТРУЧНИ САРАДНИК,</w:t>
      </w:r>
    </w:p>
    <w:p w:rsidR="00D1484C" w:rsidRDefault="00D1484C" w:rsidP="00D1484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                                                                  </w:t>
      </w:r>
      <w:r>
        <w:rPr>
          <w:b/>
          <w:bCs/>
          <w:shd w:val="clear" w:color="auto" w:fill="FFFFFF"/>
        </w:rPr>
        <w:t>Радица Милић</w:t>
      </w:r>
      <w:r>
        <w:rPr>
          <w:shd w:val="clear" w:color="auto" w:fill="FFFFFF"/>
        </w:rPr>
        <w:t>, дипл.инг.арх.</w:t>
      </w:r>
    </w:p>
    <w:p w:rsidR="00D1484C" w:rsidRDefault="00D1484C" w:rsidP="00D1484C">
      <w:pPr>
        <w:jc w:val="both"/>
        <w:rPr>
          <w:shd w:val="clear" w:color="auto" w:fill="FFFFFF"/>
        </w:rPr>
      </w:pPr>
    </w:p>
    <w:p w:rsidR="00D1484C" w:rsidRDefault="00D1484C" w:rsidP="00D1484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</w:p>
    <w:p w:rsidR="00D1484C" w:rsidRDefault="00D1484C" w:rsidP="00D1484C">
      <w:pPr>
        <w:jc w:val="both"/>
        <w:rPr>
          <w:shd w:val="clear" w:color="auto" w:fill="FFFFFF"/>
        </w:rPr>
      </w:pPr>
    </w:p>
    <w:p w:rsidR="007111A8" w:rsidRDefault="007111A8"/>
    <w:sectPr w:rsidR="007111A8" w:rsidSect="00711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1484C"/>
    <w:rsid w:val="007111A8"/>
    <w:rsid w:val="00D1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84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8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1670</Words>
  <Characters>9521</Characters>
  <Application>Microsoft Office Word</Application>
  <DocSecurity>0</DocSecurity>
  <Lines>79</Lines>
  <Paragraphs>22</Paragraphs>
  <ScaleCrop>false</ScaleCrop>
  <Company/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VMiletic</dc:creator>
  <cp:lastModifiedBy>VMiletic</cp:lastModifiedBy>
  <cp:revision>1</cp:revision>
  <dcterms:created xsi:type="dcterms:W3CDTF">2016-06-03T07:30:00Z</dcterms:created>
  <dcterms:modified xsi:type="dcterms:W3CDTF">2016-06-03T07:30:00Z</dcterms:modified>
</cp:coreProperties>
</file>