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5C7" w:rsidRPr="00BC64D2" w:rsidRDefault="00EA6078" w:rsidP="00EA607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  <w:r w:rsidRPr="00BC64D2">
        <w:rPr>
          <w:rFonts w:ascii="Times New Roman" w:hAnsi="Times New Roman" w:cs="Times New Roman"/>
          <w:b/>
          <w:sz w:val="44"/>
          <w:szCs w:val="44"/>
          <w:lang w:val="sr-Cyrl-RS"/>
        </w:rPr>
        <w:t>ИЗРАДА ТЕРИТОРИЈАЛНЕ СТРАТЕГИЈЕ УРБАНОГ ПОДРУЧЈА ГРАДА ВРАЊА</w:t>
      </w:r>
    </w:p>
    <w:p w:rsidR="0040328A" w:rsidRDefault="0040328A" w:rsidP="00EA6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C64D2" w:rsidRDefault="00BC64D2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0328A" w:rsidRDefault="0040328A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Гр</w:t>
      </w:r>
      <w:r w:rsidR="00BC64D2">
        <w:rPr>
          <w:rFonts w:ascii="Times New Roman" w:hAnsi="Times New Roman" w:cs="Times New Roman"/>
          <w:sz w:val="24"/>
          <w:szCs w:val="24"/>
          <w:lang w:val="sr-Cyrl-RS"/>
        </w:rPr>
        <w:t>ад Врање приступио је изради Те</w:t>
      </w:r>
      <w:r>
        <w:rPr>
          <w:rFonts w:ascii="Times New Roman" w:hAnsi="Times New Roman" w:cs="Times New Roman"/>
          <w:sz w:val="24"/>
          <w:szCs w:val="24"/>
          <w:lang w:val="sr-Cyrl-RS"/>
        </w:rPr>
        <w:t>риторијалне стратегије урбаног подручја града Врања.</w:t>
      </w:r>
    </w:p>
    <w:p w:rsidR="0040328A" w:rsidRDefault="0040328A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0328A" w:rsidRDefault="0040328A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Под Територијалном стратегијом урбаног подручја града Врања, подразумева се плански документ развоја, а у складу са пра</w:t>
      </w:r>
      <w:r w:rsidR="00594A6D">
        <w:rPr>
          <w:rFonts w:ascii="Times New Roman" w:hAnsi="Times New Roman" w:cs="Times New Roman"/>
          <w:sz w:val="24"/>
          <w:szCs w:val="24"/>
          <w:lang w:val="sr-Cyrl-RS"/>
        </w:rPr>
        <w:t>вилима Европске у</w:t>
      </w:r>
      <w:r>
        <w:rPr>
          <w:rFonts w:ascii="Times New Roman" w:hAnsi="Times New Roman" w:cs="Times New Roman"/>
          <w:sz w:val="24"/>
          <w:szCs w:val="24"/>
          <w:lang w:val="sr-Cyrl-RS"/>
        </w:rPr>
        <w:t>није.</w:t>
      </w:r>
    </w:p>
    <w:p w:rsidR="0040328A" w:rsidRDefault="0040328A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0328A" w:rsidRDefault="0040328A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Циљ израде Стратегије је да допринесе одрживом развоју територије заснованом на унапређењу социјалних, економских, климатских, културних и просторних аспеката развоја, као и аспеката животне средине. Посебна </w:t>
      </w:r>
      <w:r w:rsidR="00594A6D">
        <w:rPr>
          <w:rFonts w:ascii="Times New Roman" w:hAnsi="Times New Roman" w:cs="Times New Roman"/>
          <w:sz w:val="24"/>
          <w:szCs w:val="24"/>
          <w:lang w:val="sr-Cyrl-RS"/>
        </w:rPr>
        <w:t>пажња се посвећује проналаску решења за аспекте животне средине и климатске изазове, прелаз на климатски неутралну економију, боље коришћење потенцијала дигиталних технологија у  иновационе сврхе, те подстицање развоја урбаних подручја. Стратегија поставља приоритете одрживог урбаног развоја, доприноси максимизирању вредности финансирања и развијању веза унутар и изван окружења.</w:t>
      </w:r>
    </w:p>
    <w:p w:rsidR="00594A6D" w:rsidRDefault="00594A6D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94A6D" w:rsidRDefault="00594A6D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Полазну основу за формулисање Стратегије представљају дефинисани правци развоја Републике Србије, Европске уније и града Врања, кроз сагледавање европских, националних и локалних развојних докумената и докумената јавних политика, </w:t>
      </w:r>
      <w:r w:rsidR="00930CE6">
        <w:rPr>
          <w:rFonts w:ascii="Times New Roman" w:hAnsi="Times New Roman" w:cs="Times New Roman"/>
          <w:sz w:val="24"/>
          <w:szCs w:val="24"/>
          <w:lang w:val="sr-Cyrl-RS"/>
        </w:rPr>
        <w:t>и програма и пројеката који се реализују у граду Врању.</w:t>
      </w:r>
    </w:p>
    <w:p w:rsidR="00930CE6" w:rsidRDefault="00930CE6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30CE6" w:rsidRDefault="00930CE6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Кроз процес израде Стратегије промовисаће се интегрални и партиципативни приступ планирању развоја, међусекторска сарадња и размена информација, укључивање и координација јавног, приватног, цивилног сектора и научно-истраживачког сектора у процесу одлучивања, и партнертсво међу институцијама.</w:t>
      </w:r>
    </w:p>
    <w:p w:rsidR="00BC64D2" w:rsidRDefault="00BC64D2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C64D2" w:rsidRDefault="00BC64D2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Током израде Стратегије биће организовани тематски округли столови, радионице, форуми за стручне и јавне расправе, на којима ће се усаглашавати предложена решења.</w:t>
      </w:r>
    </w:p>
    <w:p w:rsidR="000F55F2" w:rsidRDefault="000F55F2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______________________________________________________________________________</w:t>
      </w:r>
    </w:p>
    <w:p w:rsidR="00AB4DDB" w:rsidRDefault="00AB4DDB" w:rsidP="004032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B4DDB" w:rsidRPr="00AB4DDB" w:rsidRDefault="00AB4DDB" w:rsidP="00AB4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DDB">
        <w:rPr>
          <w:rFonts w:ascii="Times New Roman" w:hAnsi="Times New Roman" w:cs="Times New Roman"/>
          <w:sz w:val="24"/>
          <w:szCs w:val="24"/>
          <w:lang w:val="sr-Cyrl-RS"/>
        </w:rPr>
        <w:t>Сва питања, примедбе и коментаре у поступку израде Стратегије заинтересовани могу доставити путем име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јл адресе: </w:t>
      </w:r>
      <w:hyperlink r:id="rId6" w:history="1">
        <w:r w:rsidRPr="00AE7070">
          <w:rPr>
            <w:rStyle w:val="Hyperlink"/>
            <w:rFonts w:ascii="Times New Roman" w:hAnsi="Times New Roman" w:cs="Times New Roman"/>
            <w:sz w:val="24"/>
            <w:szCs w:val="24"/>
          </w:rPr>
          <w:t>teritorijalna.strategija@vranje.org.rs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DDB" w:rsidRPr="00AB4DDB" w:rsidRDefault="00AB4DDB" w:rsidP="00AB4DD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F55F2" w:rsidRDefault="000F55F2" w:rsidP="00121ED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F55F2">
        <w:rPr>
          <w:rFonts w:ascii="Times New Roman" w:hAnsi="Times New Roman" w:cs="Times New Roman"/>
          <w:sz w:val="24"/>
          <w:szCs w:val="24"/>
          <w:lang w:val="sr-Cyrl-RS"/>
        </w:rPr>
        <w:t>Израду Територијалне стратегије урбаног подручја града Врања</w:t>
      </w:r>
      <w:r w:rsidR="00AB4DDB" w:rsidRPr="000F55F2">
        <w:rPr>
          <w:rFonts w:ascii="Times New Roman" w:hAnsi="Times New Roman" w:cs="Times New Roman"/>
          <w:sz w:val="24"/>
          <w:szCs w:val="24"/>
          <w:lang w:val="sr-Cyrl-RS"/>
        </w:rPr>
        <w:t xml:space="preserve"> подржава Европска унија у партнерству са Владом Републике Србиј</w:t>
      </w:r>
      <w:r w:rsidRPr="000F55F2">
        <w:rPr>
          <w:rFonts w:ascii="Times New Roman" w:hAnsi="Times New Roman" w:cs="Times New Roman"/>
          <w:sz w:val="24"/>
          <w:szCs w:val="24"/>
          <w:lang w:val="sr-Cyrl-RS"/>
        </w:rPr>
        <w:t xml:space="preserve">е преко програма </w:t>
      </w:r>
      <w:hyperlink r:id="rId7" w:history="1">
        <w:r w:rsidRPr="006333BF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ЕУ ИН</w:t>
        </w:r>
        <w:bookmarkStart w:id="0" w:name="_GoBack"/>
        <w:bookmarkEnd w:id="0"/>
        <w:r w:rsidRPr="006333BF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Т</w:t>
        </w:r>
        <w:r w:rsidRPr="006333BF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ЕГРА</w:t>
        </w:r>
      </w:hyperlink>
      <w:r w:rsidR="00AB4DDB" w:rsidRPr="000F55F2">
        <w:rPr>
          <w:rFonts w:ascii="Times New Roman" w:hAnsi="Times New Roman" w:cs="Times New Roman"/>
          <w:sz w:val="24"/>
          <w:szCs w:val="24"/>
          <w:lang w:val="sr-Cyrl-RS"/>
        </w:rPr>
        <w:t>. Садржај странице је иск</w:t>
      </w:r>
      <w:r w:rsidRPr="000F55F2">
        <w:rPr>
          <w:rFonts w:ascii="Times New Roman" w:hAnsi="Times New Roman" w:cs="Times New Roman"/>
          <w:sz w:val="24"/>
          <w:szCs w:val="24"/>
          <w:lang w:val="sr-Cyrl-RS"/>
        </w:rPr>
        <w:t>ључива одговорност Града Врања</w:t>
      </w:r>
      <w:r w:rsidR="00AB4DDB" w:rsidRPr="000F55F2">
        <w:rPr>
          <w:rFonts w:ascii="Times New Roman" w:hAnsi="Times New Roman" w:cs="Times New Roman"/>
          <w:sz w:val="24"/>
          <w:szCs w:val="24"/>
          <w:lang w:val="sr-Cyrl-RS"/>
        </w:rPr>
        <w:t xml:space="preserve"> и не одражава нужно ставове Европске уније.</w:t>
      </w:r>
    </w:p>
    <w:p w:rsidR="00121EDB" w:rsidRDefault="00121EDB" w:rsidP="00121ED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1EDB" w:rsidRPr="00121EDB" w:rsidRDefault="00121EDB" w:rsidP="00121ED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1EDB" w:rsidRPr="000F55F2" w:rsidRDefault="00121EDB" w:rsidP="000F55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3600" cy="713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 - EU Int Cir s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1EDB" w:rsidRPr="000F55F2" w:rsidSect="00121EDB">
      <w:pgSz w:w="12240" w:h="15840"/>
      <w:pgMar w:top="117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9CB" w:rsidRDefault="00C079CB" w:rsidP="000F55F2">
      <w:pPr>
        <w:spacing w:after="0" w:line="240" w:lineRule="auto"/>
      </w:pPr>
      <w:r>
        <w:separator/>
      </w:r>
    </w:p>
  </w:endnote>
  <w:endnote w:type="continuationSeparator" w:id="0">
    <w:p w:rsidR="00C079CB" w:rsidRDefault="00C079CB" w:rsidP="000F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9CB" w:rsidRDefault="00C079CB" w:rsidP="000F55F2">
      <w:pPr>
        <w:spacing w:after="0" w:line="240" w:lineRule="auto"/>
      </w:pPr>
      <w:r>
        <w:separator/>
      </w:r>
    </w:p>
  </w:footnote>
  <w:footnote w:type="continuationSeparator" w:id="0">
    <w:p w:rsidR="00C079CB" w:rsidRDefault="00C079CB" w:rsidP="000F5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D4"/>
    <w:rsid w:val="000F55F2"/>
    <w:rsid w:val="00121EDB"/>
    <w:rsid w:val="0040328A"/>
    <w:rsid w:val="004765CA"/>
    <w:rsid w:val="005825C7"/>
    <w:rsid w:val="00594A6D"/>
    <w:rsid w:val="006333BF"/>
    <w:rsid w:val="008B5305"/>
    <w:rsid w:val="00930CE6"/>
    <w:rsid w:val="00A401D4"/>
    <w:rsid w:val="00AB4DDB"/>
    <w:rsid w:val="00BC64D2"/>
    <w:rsid w:val="00C079CB"/>
    <w:rsid w:val="00C21F15"/>
    <w:rsid w:val="00E00B03"/>
    <w:rsid w:val="00EA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516CC-69B4-4529-A69D-AFE4C32F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4DD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5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5F2"/>
  </w:style>
  <w:style w:type="paragraph" w:styleId="Footer">
    <w:name w:val="footer"/>
    <w:basedOn w:val="Normal"/>
    <w:link w:val="FooterChar"/>
    <w:uiPriority w:val="99"/>
    <w:unhideWhenUsed/>
    <w:rsid w:val="000F5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5F2"/>
  </w:style>
  <w:style w:type="character" w:styleId="FollowedHyperlink">
    <w:name w:val="FollowedHyperlink"/>
    <w:basedOn w:val="DefaultParagraphFont"/>
    <w:uiPriority w:val="99"/>
    <w:semiHidden/>
    <w:unhideWhenUsed/>
    <w:rsid w:val="006333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euintegra.org.r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ritorijalna.strategija@vranje.org.r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Infocentar7</cp:lastModifiedBy>
  <cp:revision>11</cp:revision>
  <dcterms:created xsi:type="dcterms:W3CDTF">2026-07-07T08:52:00Z</dcterms:created>
  <dcterms:modified xsi:type="dcterms:W3CDTF">2026-08-19T10:48:00Z</dcterms:modified>
</cp:coreProperties>
</file>