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A1" w:rsidRDefault="00DB59A1" w:rsidP="00DB59A1">
      <w:pPr>
        <w:pStyle w:val="Heading2"/>
        <w:numPr>
          <w:ilvl w:val="0"/>
          <w:numId w:val="0"/>
        </w:numPr>
        <w:rPr>
          <w:rStyle w:val="Strong"/>
          <w:rFonts w:ascii="Aptos Display" w:hAnsi="Aptos Display"/>
          <w:b/>
          <w:bCs/>
          <w:lang/>
        </w:rPr>
      </w:pPr>
    </w:p>
    <w:p w:rsidR="002428E1" w:rsidRPr="006923F1" w:rsidRDefault="009F2FA6">
      <w:pPr>
        <w:pStyle w:val="Heading2"/>
        <w:numPr>
          <w:ilvl w:val="0"/>
          <w:numId w:val="0"/>
        </w:numPr>
        <w:ind w:left="567" w:hanging="567"/>
        <w:jc w:val="center"/>
        <w:rPr>
          <w:rFonts w:ascii="Aptos Display" w:hAnsi="Aptos Display"/>
          <w:lang/>
        </w:rPr>
      </w:pPr>
      <w:r w:rsidRPr="006923F1">
        <w:rPr>
          <w:rStyle w:val="Strong"/>
          <w:rFonts w:ascii="Aptos Display" w:hAnsi="Aptos Display"/>
          <w:b/>
          <w:bCs/>
          <w:lang/>
        </w:rPr>
        <w:t>АГЕНДА Експо караван – Павиљон игре</w:t>
      </w:r>
    </w:p>
    <w:p w:rsidR="002428E1" w:rsidRPr="006923F1" w:rsidRDefault="00510667">
      <w:pPr>
        <w:pStyle w:val="NormalWeb"/>
        <w:jc w:val="center"/>
        <w:rPr>
          <w:rFonts w:ascii="Aptos Display" w:hAnsi="Aptos Display"/>
          <w:lang/>
        </w:rPr>
      </w:pPr>
      <w:r>
        <w:rPr>
          <w:rStyle w:val="Strong"/>
          <w:rFonts w:ascii="Aptos Display" w:eastAsiaTheme="majorEastAsia" w:hAnsi="Aptos Display"/>
          <w:lang/>
        </w:rPr>
        <w:t>Врање</w:t>
      </w:r>
      <w:r w:rsidRPr="006923F1">
        <w:rPr>
          <w:rStyle w:val="Strong"/>
          <w:rFonts w:ascii="Aptos Display" w:eastAsiaTheme="majorEastAsia" w:hAnsi="Aptos Display"/>
          <w:lang/>
        </w:rPr>
        <w:t xml:space="preserve">, </w:t>
      </w:r>
      <w:r>
        <w:rPr>
          <w:rStyle w:val="Strong"/>
          <w:rFonts w:ascii="Aptos Display" w:eastAsiaTheme="majorEastAsia" w:hAnsi="Aptos Display"/>
          <w:lang/>
        </w:rPr>
        <w:t>2</w:t>
      </w:r>
      <w:r w:rsidR="00B169EF">
        <w:rPr>
          <w:rStyle w:val="Strong"/>
          <w:rFonts w:ascii="Aptos Display" w:eastAsiaTheme="majorEastAsia" w:hAnsi="Aptos Display"/>
          <w:lang/>
        </w:rPr>
        <w:t>6</w:t>
      </w:r>
      <w:r w:rsidRPr="006923F1">
        <w:rPr>
          <w:rStyle w:val="Strong"/>
          <w:rFonts w:ascii="Aptos Display" w:eastAsiaTheme="majorEastAsia" w:hAnsi="Aptos Display"/>
          <w:lang/>
        </w:rPr>
        <w:t>. јул 2026. године</w:t>
      </w:r>
    </w:p>
    <w:p w:rsidR="002428E1" w:rsidRPr="006923F1" w:rsidRDefault="009F2FA6">
      <w:pPr>
        <w:pStyle w:val="NoSpacing"/>
        <w:rPr>
          <w:b/>
          <w:lang/>
        </w:rPr>
      </w:pPr>
      <w:r w:rsidRPr="006923F1">
        <w:rPr>
          <w:b/>
          <w:lang/>
        </w:rPr>
        <w:t xml:space="preserve">ПРОГРАМ </w:t>
      </w:r>
      <w:r w:rsidRPr="006923F1">
        <w:rPr>
          <w:rStyle w:val="Strong"/>
          <w:bCs w:val="0"/>
          <w:lang/>
        </w:rPr>
        <w:t>1</w:t>
      </w:r>
      <w:r w:rsidR="0099549F">
        <w:rPr>
          <w:rStyle w:val="Strong"/>
          <w:bCs w:val="0"/>
          <w:lang/>
        </w:rPr>
        <w:t>8</w:t>
      </w:r>
      <w:r w:rsidRPr="006923F1">
        <w:rPr>
          <w:rStyle w:val="Strong"/>
          <w:bCs w:val="0"/>
          <w:lang/>
        </w:rPr>
        <w:t>.00–</w:t>
      </w:r>
      <w:r w:rsidR="0099549F">
        <w:rPr>
          <w:rStyle w:val="Strong"/>
          <w:bCs w:val="0"/>
          <w:lang/>
        </w:rPr>
        <w:t>20</w:t>
      </w:r>
      <w:r w:rsidRPr="006923F1">
        <w:rPr>
          <w:rStyle w:val="Strong"/>
          <w:bCs w:val="0"/>
          <w:lang/>
        </w:rPr>
        <w:t>.</w:t>
      </w:r>
      <w:r w:rsidR="0099549F">
        <w:rPr>
          <w:rStyle w:val="Strong"/>
          <w:bCs w:val="0"/>
          <w:lang/>
        </w:rPr>
        <w:t>0</w:t>
      </w:r>
      <w:r w:rsidRPr="006923F1">
        <w:rPr>
          <w:rStyle w:val="Strong"/>
          <w:bCs w:val="0"/>
          <w:lang/>
        </w:rPr>
        <w:t>0</w:t>
      </w:r>
    </w:p>
    <w:p w:rsidR="002428E1" w:rsidRPr="006923F1" w:rsidRDefault="009F2FA6">
      <w:pPr>
        <w:pStyle w:val="NormalWeb"/>
        <w:rPr>
          <w:rFonts w:ascii="Aptos Display" w:hAnsi="Aptos Display"/>
          <w:lang/>
        </w:rPr>
      </w:pPr>
      <w:r w:rsidRPr="006923F1">
        <w:rPr>
          <w:rStyle w:val="Strong"/>
          <w:rFonts w:ascii="Aptos Display" w:eastAsiaTheme="majorEastAsia" w:hAnsi="Aptos Display"/>
          <w:lang/>
        </w:rPr>
        <w:t>1</w:t>
      </w:r>
      <w:r w:rsidR="0099549F">
        <w:rPr>
          <w:rStyle w:val="Strong"/>
          <w:rFonts w:ascii="Aptos Display" w:eastAsiaTheme="majorEastAsia" w:hAnsi="Aptos Display"/>
          <w:lang/>
        </w:rPr>
        <w:t>8</w:t>
      </w:r>
      <w:r w:rsidRPr="006923F1">
        <w:rPr>
          <w:rStyle w:val="Strong"/>
          <w:rFonts w:ascii="Aptos Display" w:eastAsiaTheme="majorEastAsia" w:hAnsi="Aptos Display"/>
          <w:lang/>
        </w:rPr>
        <w:t>.00</w:t>
      </w:r>
      <w:r w:rsidRPr="006923F1">
        <w:rPr>
          <w:rFonts w:ascii="Aptos Display" w:hAnsi="Aptos Display"/>
          <w:lang/>
        </w:rPr>
        <w:t xml:space="preserve"> – Свечано отварање програма и представљање</w:t>
      </w:r>
      <w:r w:rsidR="00510667">
        <w:rPr>
          <w:rFonts w:ascii="Aptos Display" w:hAnsi="Aptos Display"/>
          <w:lang/>
        </w:rPr>
        <w:t xml:space="preserve"> Врања</w:t>
      </w:r>
      <w:r w:rsidRPr="006923F1">
        <w:rPr>
          <w:rFonts w:ascii="Aptos Display" w:hAnsi="Aptos Display"/>
          <w:lang/>
        </w:rPr>
        <w:t xml:space="preserve"> као </w:t>
      </w:r>
      <w:r w:rsidR="00510667">
        <w:rPr>
          <w:rFonts w:ascii="Aptos Display" w:hAnsi="Aptos Display"/>
          <w:lang/>
        </w:rPr>
        <w:t>домаћина Експо каравана</w:t>
      </w:r>
      <w:r w:rsidRPr="006923F1">
        <w:rPr>
          <w:rFonts w:ascii="Aptos Display" w:hAnsi="Aptos Display"/>
          <w:lang/>
        </w:rPr>
        <w:t>.</w:t>
      </w:r>
    </w:p>
    <w:p w:rsidR="002428E1" w:rsidRPr="006923F1" w:rsidRDefault="009F2FA6">
      <w:pPr>
        <w:pStyle w:val="NormalWeb"/>
        <w:rPr>
          <w:rFonts w:ascii="Aptos Display" w:hAnsi="Aptos Display"/>
          <w:lang/>
        </w:rPr>
      </w:pPr>
      <w:r w:rsidRPr="006923F1">
        <w:rPr>
          <w:rStyle w:val="Strong"/>
          <w:rFonts w:ascii="Aptos Display" w:eastAsiaTheme="majorEastAsia" w:hAnsi="Aptos Display"/>
          <w:lang/>
        </w:rPr>
        <w:t>Обраћања</w:t>
      </w:r>
    </w:p>
    <w:p w:rsidR="002428E1" w:rsidRPr="006923F1" w:rsidRDefault="00510667">
      <w:pPr>
        <w:pStyle w:val="NormalWeb"/>
        <w:numPr>
          <w:ilvl w:val="0"/>
          <w:numId w:val="10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Игор Ковачевић</w:t>
      </w:r>
      <w:r w:rsidRPr="006923F1">
        <w:rPr>
          <w:rFonts w:ascii="Aptos Display" w:hAnsi="Aptos Display"/>
          <w:lang/>
        </w:rPr>
        <w:t xml:space="preserve">, </w:t>
      </w:r>
      <w:r>
        <w:rPr>
          <w:rFonts w:ascii="Aptos Display" w:hAnsi="Aptos Display"/>
          <w:lang/>
        </w:rPr>
        <w:t>извршни директор и директор Сектора за међународне сарадње</w:t>
      </w:r>
      <w:r w:rsidR="00E22F80">
        <w:rPr>
          <w:rFonts w:ascii="Aptos Display" w:hAnsi="Aptos Display"/>
          <w:lang/>
        </w:rPr>
        <w:t xml:space="preserve"> </w:t>
      </w:r>
      <w:r>
        <w:rPr>
          <w:rFonts w:ascii="Aptos Display" w:hAnsi="Aptos Display"/>
          <w:lang/>
        </w:rPr>
        <w:t xml:space="preserve">компаније </w:t>
      </w:r>
      <w:r w:rsidRPr="00510667">
        <w:rPr>
          <w:rStyle w:val="Strong"/>
          <w:rFonts w:ascii="Aptos Display" w:eastAsiaTheme="majorEastAsia" w:hAnsi="Aptos Display"/>
          <w:b w:val="0"/>
          <w:bCs w:val="0"/>
          <w:lang/>
        </w:rPr>
        <w:t>EXPO 2027 д.о.о. Београд</w:t>
      </w:r>
    </w:p>
    <w:p w:rsidR="002428E1" w:rsidRPr="006923F1" w:rsidRDefault="00510667">
      <w:pPr>
        <w:pStyle w:val="NormalWeb"/>
        <w:numPr>
          <w:ilvl w:val="0"/>
          <w:numId w:val="10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Слободан Миленковић</w:t>
      </w:r>
      <w:r w:rsidRPr="006923F1">
        <w:rPr>
          <w:rFonts w:ascii="Aptos Display" w:hAnsi="Aptos Display"/>
          <w:lang/>
        </w:rPr>
        <w:t xml:space="preserve">, </w:t>
      </w:r>
      <w:r w:rsidR="00BA0FE2">
        <w:rPr>
          <w:rFonts w:ascii="Aptos Display" w:hAnsi="Aptos Display"/>
          <w:lang/>
        </w:rPr>
        <w:t>градоначелник Града</w:t>
      </w:r>
      <w:r>
        <w:rPr>
          <w:rFonts w:ascii="Aptos Display" w:hAnsi="Aptos Display"/>
          <w:lang/>
        </w:rPr>
        <w:t xml:space="preserve"> Врањ</w:t>
      </w:r>
      <w:r w:rsidR="00BA0FE2">
        <w:rPr>
          <w:rFonts w:ascii="Aptos Display" w:hAnsi="Aptos Display"/>
          <w:lang/>
        </w:rPr>
        <w:t>а</w:t>
      </w:r>
    </w:p>
    <w:p w:rsidR="002428E1" w:rsidRPr="006923F1" w:rsidRDefault="0099549F">
      <w:pPr>
        <w:pStyle w:val="NormalWeb"/>
        <w:rPr>
          <w:rFonts w:ascii="Aptos Display" w:hAnsi="Aptos Display"/>
          <w:lang/>
        </w:rPr>
      </w:pPr>
      <w:r>
        <w:rPr>
          <w:rStyle w:val="Strong"/>
          <w:rFonts w:ascii="Aptos Display" w:eastAsiaTheme="majorEastAsia" w:hAnsi="Aptos Display"/>
          <w:lang/>
        </w:rPr>
        <w:t>Разговор о неговању врањског звука трубе</w:t>
      </w:r>
    </w:p>
    <w:p w:rsidR="0099549F" w:rsidRDefault="0099549F" w:rsidP="0099549F">
      <w:pPr>
        <w:pStyle w:val="NormalWeb"/>
        <w:numPr>
          <w:ilvl w:val="0"/>
          <w:numId w:val="11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Добривоје и Кристијан Мамутовић</w:t>
      </w:r>
    </w:p>
    <w:p w:rsidR="0099549F" w:rsidRPr="002873BC" w:rsidRDefault="0099549F" w:rsidP="0099549F">
      <w:pPr>
        <w:pStyle w:val="NormalWeb"/>
        <w:rPr>
          <w:rFonts w:ascii="Aptos Display" w:hAnsi="Aptos Display"/>
          <w:b/>
          <w:bCs/>
          <w:lang/>
        </w:rPr>
      </w:pPr>
      <w:r w:rsidRPr="002873BC">
        <w:rPr>
          <w:rFonts w:ascii="Aptos Display" w:hAnsi="Aptos Display"/>
          <w:b/>
          <w:bCs/>
          <w:lang/>
        </w:rPr>
        <w:t>Разговор о значају и очувању врањске градске песме</w:t>
      </w:r>
    </w:p>
    <w:p w:rsidR="0099549F" w:rsidRDefault="0099549F" w:rsidP="0099549F">
      <w:pPr>
        <w:pStyle w:val="NormalWeb"/>
        <w:numPr>
          <w:ilvl w:val="0"/>
          <w:numId w:val="26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Бранимир Стошић</w:t>
      </w:r>
    </w:p>
    <w:p w:rsidR="0099549F" w:rsidRDefault="0099549F" w:rsidP="0099549F">
      <w:pPr>
        <w:pStyle w:val="NormalWeb"/>
        <w:numPr>
          <w:ilvl w:val="0"/>
          <w:numId w:val="26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Тијана Вучковић</w:t>
      </w:r>
    </w:p>
    <w:p w:rsidR="002873BC" w:rsidRDefault="002873BC" w:rsidP="0099549F">
      <w:pPr>
        <w:pStyle w:val="NormalWeb"/>
        <w:numPr>
          <w:ilvl w:val="0"/>
          <w:numId w:val="26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Велина Стаменковић</w:t>
      </w:r>
    </w:p>
    <w:p w:rsidR="002873BC" w:rsidRDefault="002873BC" w:rsidP="0099549F">
      <w:pPr>
        <w:pStyle w:val="NormalWeb"/>
        <w:rPr>
          <w:rStyle w:val="Strong"/>
          <w:rFonts w:ascii="Aptos Display" w:eastAsiaTheme="majorEastAsia" w:hAnsi="Aptos Display"/>
          <w:lang/>
        </w:rPr>
      </w:pPr>
      <w:r>
        <w:rPr>
          <w:rStyle w:val="Strong"/>
          <w:rFonts w:ascii="Aptos Display" w:eastAsiaTheme="majorEastAsia" w:hAnsi="Aptos Display"/>
          <w:lang/>
        </w:rPr>
        <w:t>Представљање  рада позоришта ,,Бора Станковић”</w:t>
      </w:r>
    </w:p>
    <w:p w:rsidR="002873BC" w:rsidRPr="002873BC" w:rsidRDefault="002873BC" w:rsidP="0099549F">
      <w:pPr>
        <w:pStyle w:val="NormalWeb"/>
        <w:numPr>
          <w:ilvl w:val="0"/>
          <w:numId w:val="27"/>
        </w:numPr>
        <w:rPr>
          <w:rStyle w:val="Strong"/>
          <w:rFonts w:ascii="Aptos Display" w:eastAsiaTheme="majorEastAsia" w:hAnsi="Aptos Display"/>
          <w:b w:val="0"/>
          <w:bCs w:val="0"/>
          <w:lang/>
        </w:rPr>
      </w:pPr>
      <w:r w:rsidRPr="002873BC">
        <w:rPr>
          <w:rStyle w:val="Strong"/>
          <w:rFonts w:ascii="Aptos Display" w:eastAsiaTheme="majorEastAsia" w:hAnsi="Aptos Display"/>
          <w:b w:val="0"/>
          <w:bCs w:val="0"/>
          <w:lang/>
        </w:rPr>
        <w:t>Кристина Јањић, директорка позоришта ,,Бора Станковић”</w:t>
      </w:r>
    </w:p>
    <w:p w:rsidR="002428E1" w:rsidRPr="0099549F" w:rsidRDefault="009F2FA6" w:rsidP="0099549F">
      <w:pPr>
        <w:pStyle w:val="NormalWeb"/>
        <w:rPr>
          <w:rFonts w:ascii="Aptos Display" w:hAnsi="Aptos Display"/>
          <w:lang/>
        </w:rPr>
      </w:pPr>
      <w:r w:rsidRPr="0099549F">
        <w:rPr>
          <w:rStyle w:val="Strong"/>
          <w:rFonts w:ascii="Aptos Display" w:eastAsiaTheme="majorEastAsia" w:hAnsi="Aptos Display"/>
          <w:lang/>
        </w:rPr>
        <w:t xml:space="preserve">Разговор </w:t>
      </w:r>
      <w:r w:rsidR="00B67D4E" w:rsidRPr="0099549F">
        <w:rPr>
          <w:rStyle w:val="Strong"/>
          <w:rFonts w:ascii="Aptos Display" w:eastAsiaTheme="majorEastAsia" w:hAnsi="Aptos Display"/>
          <w:lang/>
        </w:rPr>
        <w:t>о самси, традиционалној врањској пити</w:t>
      </w:r>
    </w:p>
    <w:p w:rsidR="002428E1" w:rsidRDefault="00B67D4E" w:rsidP="00B67D4E">
      <w:pPr>
        <w:pStyle w:val="NormalWeb"/>
        <w:numPr>
          <w:ilvl w:val="0"/>
          <w:numId w:val="14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Слободан Боба Антић</w:t>
      </w:r>
      <w:r w:rsidRPr="006923F1">
        <w:rPr>
          <w:rFonts w:ascii="Aptos Display" w:hAnsi="Aptos Display"/>
          <w:lang/>
        </w:rPr>
        <w:t xml:space="preserve">, </w:t>
      </w:r>
      <w:r>
        <w:rPr>
          <w:rFonts w:ascii="Aptos Display" w:hAnsi="Aptos Display"/>
          <w:lang/>
        </w:rPr>
        <w:t>,,Самсара”</w:t>
      </w:r>
    </w:p>
    <w:p w:rsidR="00B67D4E" w:rsidRDefault="00B67D4E" w:rsidP="00B67D4E">
      <w:pPr>
        <w:pStyle w:val="NormalWeb"/>
        <w:rPr>
          <w:rFonts w:ascii="Aptos Display" w:hAnsi="Aptos Display"/>
          <w:b/>
          <w:bCs/>
          <w:lang/>
        </w:rPr>
      </w:pPr>
      <w:r w:rsidRPr="00B67D4E">
        <w:rPr>
          <w:rFonts w:ascii="Aptos Display" w:hAnsi="Aptos Display"/>
          <w:b/>
          <w:bCs/>
          <w:lang/>
        </w:rPr>
        <w:t>Врање на ролерима</w:t>
      </w:r>
    </w:p>
    <w:p w:rsidR="00B67D4E" w:rsidRDefault="002873BC" w:rsidP="00B67D4E">
      <w:pPr>
        <w:pStyle w:val="NormalWeb"/>
        <w:numPr>
          <w:ilvl w:val="0"/>
          <w:numId w:val="21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Предраг Ђорђевић</w:t>
      </w:r>
      <w:r w:rsidR="00B67D4E" w:rsidRPr="00B67D4E">
        <w:rPr>
          <w:rFonts w:ascii="Aptos Display" w:hAnsi="Aptos Display"/>
          <w:lang/>
        </w:rPr>
        <w:t xml:space="preserve">, </w:t>
      </w:r>
      <w:r>
        <w:rPr>
          <w:rFonts w:ascii="Aptos Display" w:hAnsi="Aptos Display"/>
          <w:lang/>
        </w:rPr>
        <w:t>тренер ски</w:t>
      </w:r>
      <w:r w:rsidR="00B67D4E" w:rsidRPr="00B67D4E">
        <w:rPr>
          <w:rFonts w:ascii="Aptos Display" w:hAnsi="Aptos Display"/>
          <w:lang/>
        </w:rPr>
        <w:t xml:space="preserve"> ролер клуба </w:t>
      </w:r>
      <w:r w:rsidR="00B67D4E">
        <w:rPr>
          <w:rFonts w:ascii="Aptos Display" w:hAnsi="Aptos Display"/>
          <w:lang/>
        </w:rPr>
        <w:t>,,</w:t>
      </w:r>
      <w:r w:rsidR="00B67D4E" w:rsidRPr="00B67D4E">
        <w:rPr>
          <w:rFonts w:ascii="Aptos Display" w:hAnsi="Aptos Display"/>
          <w:lang/>
        </w:rPr>
        <w:t>Врањ-СКИ“</w:t>
      </w:r>
    </w:p>
    <w:p w:rsidR="00B67D4E" w:rsidRPr="00B67D4E" w:rsidRDefault="00B67D4E" w:rsidP="00B67D4E">
      <w:pPr>
        <w:pStyle w:val="NormalWeb"/>
        <w:rPr>
          <w:rFonts w:ascii="Aptos Display" w:hAnsi="Aptos Display"/>
          <w:b/>
          <w:bCs/>
          <w:lang/>
        </w:rPr>
      </w:pPr>
      <w:r w:rsidRPr="00B67D4E">
        <w:rPr>
          <w:rFonts w:ascii="Aptos Display" w:hAnsi="Aptos Display"/>
          <w:b/>
          <w:bCs/>
          <w:lang/>
        </w:rPr>
        <w:t>Математика која се види и игра</w:t>
      </w:r>
    </w:p>
    <w:p w:rsidR="00B67D4E" w:rsidRDefault="00B67D4E" w:rsidP="00B67D4E">
      <w:pPr>
        <w:pStyle w:val="NormalWeb"/>
        <w:numPr>
          <w:ilvl w:val="0"/>
          <w:numId w:val="22"/>
        </w:numPr>
        <w:rPr>
          <w:rFonts w:ascii="Aptos Display" w:hAnsi="Aptos Display"/>
          <w:lang/>
        </w:rPr>
      </w:pPr>
      <w:r>
        <w:rPr>
          <w:rFonts w:ascii="Aptos Display" w:hAnsi="Aptos Display"/>
          <w:lang/>
        </w:rPr>
        <w:t>Јован Стошић и полазници школе ,,Малац Генијалац”</w:t>
      </w:r>
    </w:p>
    <w:p w:rsidR="00BA0FE2" w:rsidRDefault="00BA0FE2" w:rsidP="00BA0FE2">
      <w:pPr>
        <w:pStyle w:val="NormalWeb"/>
        <w:ind w:left="720"/>
        <w:rPr>
          <w:rFonts w:ascii="Aptos Display" w:hAnsi="Aptos Display"/>
          <w:lang/>
        </w:rPr>
      </w:pPr>
    </w:p>
    <w:p w:rsidR="00B67D4E" w:rsidRPr="00B67D4E" w:rsidRDefault="00B67D4E" w:rsidP="00B67D4E">
      <w:pPr>
        <w:pStyle w:val="NormalWeb"/>
        <w:rPr>
          <w:rFonts w:ascii="Aptos Display" w:hAnsi="Aptos Display"/>
          <w:b/>
          <w:bCs/>
          <w:lang/>
        </w:rPr>
      </w:pPr>
      <w:r w:rsidRPr="00B67D4E">
        <w:rPr>
          <w:rFonts w:ascii="Aptos Display" w:hAnsi="Aptos Display"/>
          <w:b/>
          <w:bCs/>
          <w:lang/>
        </w:rPr>
        <w:t>Мајсторска идеја младих програмера</w:t>
      </w:r>
    </w:p>
    <w:p w:rsidR="00B67D4E" w:rsidRPr="00B67D4E" w:rsidRDefault="00B67D4E" w:rsidP="00B67D4E">
      <w:pPr>
        <w:pStyle w:val="NormalWeb"/>
        <w:numPr>
          <w:ilvl w:val="0"/>
          <w:numId w:val="22"/>
        </w:numPr>
        <w:rPr>
          <w:rFonts w:ascii="Aptos Display" w:hAnsi="Aptos Display"/>
          <w:lang/>
        </w:rPr>
      </w:pPr>
      <w:r w:rsidRPr="00B67D4E">
        <w:rPr>
          <w:rFonts w:ascii="Aptos Display" w:hAnsi="Aptos Display"/>
          <w:lang/>
        </w:rPr>
        <w:t>Разговор са члановима тима „МајсторСИ“:</w:t>
      </w:r>
    </w:p>
    <w:p w:rsidR="00B67D4E" w:rsidRPr="00B67D4E" w:rsidRDefault="00B67D4E" w:rsidP="00B67D4E">
      <w:pPr>
        <w:pStyle w:val="ListParagraph"/>
        <w:keepNext w:val="0"/>
        <w:numPr>
          <w:ilvl w:val="0"/>
          <w:numId w:val="24"/>
        </w:numPr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  <w:r w:rsidRPr="00B67D4E">
        <w:rPr>
          <w:rFonts w:ascii="Aptos Display" w:eastAsia="Times New Roman" w:hAnsi="Aptos Display" w:cs="Times New Roman"/>
          <w:sz w:val="24"/>
          <w:szCs w:val="24"/>
          <w:lang/>
        </w:rPr>
        <w:t xml:space="preserve">Немања Антанасијевић, софтверски програмер </w:t>
      </w:r>
    </w:p>
    <w:p w:rsidR="00B67D4E" w:rsidRPr="00B67D4E" w:rsidRDefault="00B67D4E" w:rsidP="00B67D4E">
      <w:pPr>
        <w:pStyle w:val="ListParagraph"/>
        <w:keepNext w:val="0"/>
        <w:numPr>
          <w:ilvl w:val="0"/>
          <w:numId w:val="24"/>
        </w:numPr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  <w:r w:rsidRPr="00B67D4E">
        <w:rPr>
          <w:rFonts w:ascii="Aptos Display" w:eastAsia="Times New Roman" w:hAnsi="Aptos Display" w:cs="Times New Roman"/>
          <w:sz w:val="24"/>
          <w:szCs w:val="24"/>
          <w:lang/>
        </w:rPr>
        <w:t xml:space="preserve">Анђела Димитријевић, софтверска програмерка </w:t>
      </w:r>
    </w:p>
    <w:p w:rsidR="00B67D4E" w:rsidRPr="00B67D4E" w:rsidRDefault="00B67D4E" w:rsidP="00B67D4E">
      <w:pPr>
        <w:pStyle w:val="ListParagraph"/>
        <w:keepNext w:val="0"/>
        <w:numPr>
          <w:ilvl w:val="0"/>
          <w:numId w:val="24"/>
        </w:numPr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  <w:r w:rsidRPr="00B67D4E">
        <w:rPr>
          <w:rFonts w:ascii="Aptos Display" w:eastAsia="Times New Roman" w:hAnsi="Aptos Display" w:cs="Times New Roman"/>
          <w:sz w:val="24"/>
          <w:szCs w:val="24"/>
          <w:lang/>
        </w:rPr>
        <w:t>Ђорђе Карт</w:t>
      </w:r>
      <w:r w:rsidR="002873BC">
        <w:rPr>
          <w:rFonts w:ascii="Aptos Display" w:eastAsia="Times New Roman" w:hAnsi="Aptos Display" w:cs="Times New Roman"/>
          <w:sz w:val="24"/>
          <w:szCs w:val="24"/>
          <w:lang/>
        </w:rPr>
        <w:t>аљ</w:t>
      </w:r>
      <w:r w:rsidRPr="00B67D4E">
        <w:rPr>
          <w:rFonts w:ascii="Aptos Display" w:eastAsia="Times New Roman" w:hAnsi="Aptos Display" w:cs="Times New Roman"/>
          <w:sz w:val="24"/>
          <w:szCs w:val="24"/>
          <w:lang/>
        </w:rPr>
        <w:t xml:space="preserve">евић, софтверски програмер </w:t>
      </w:r>
    </w:p>
    <w:p w:rsidR="00B67D4E" w:rsidRPr="00B67D4E" w:rsidRDefault="00B67D4E" w:rsidP="00B67D4E">
      <w:pPr>
        <w:pStyle w:val="ListParagraph"/>
        <w:keepNext w:val="0"/>
        <w:numPr>
          <w:ilvl w:val="0"/>
          <w:numId w:val="24"/>
        </w:numPr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  <w:r w:rsidRPr="00B67D4E">
        <w:rPr>
          <w:rFonts w:ascii="Aptos Display" w:eastAsia="Times New Roman" w:hAnsi="Aptos Display" w:cs="Times New Roman"/>
          <w:sz w:val="24"/>
          <w:szCs w:val="24"/>
          <w:lang/>
        </w:rPr>
        <w:t xml:space="preserve">Мартин Јовић, UI/UX дизајнер </w:t>
      </w:r>
    </w:p>
    <w:p w:rsidR="00B67D4E" w:rsidRPr="00B67D4E" w:rsidRDefault="00B67D4E" w:rsidP="00B67D4E">
      <w:pPr>
        <w:pStyle w:val="ListParagraph"/>
        <w:keepNext w:val="0"/>
        <w:numPr>
          <w:ilvl w:val="0"/>
          <w:numId w:val="24"/>
        </w:numPr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  <w:r w:rsidRPr="00B67D4E">
        <w:rPr>
          <w:rFonts w:ascii="Aptos Display" w:hAnsi="Aptos Display"/>
          <w:sz w:val="24"/>
          <w:szCs w:val="24"/>
          <w:lang/>
        </w:rPr>
        <w:t>Михајло Јовић, UI/UX дизајнер</w:t>
      </w:r>
    </w:p>
    <w:p w:rsidR="00B67D4E" w:rsidRDefault="00B67D4E" w:rsidP="00B67D4E">
      <w:pPr>
        <w:keepNext w:val="0"/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</w:p>
    <w:p w:rsidR="00B67D4E" w:rsidRPr="00135D06" w:rsidRDefault="00B67D4E" w:rsidP="00B67D4E">
      <w:pPr>
        <w:keepNext w:val="0"/>
        <w:jc w:val="left"/>
        <w:rPr>
          <w:rFonts w:ascii="Aptos Display" w:eastAsia="Times New Roman" w:hAnsi="Aptos Display" w:cs="Times New Roman"/>
          <w:b/>
          <w:bCs/>
          <w:sz w:val="24"/>
          <w:szCs w:val="24"/>
          <w:lang/>
        </w:rPr>
      </w:pPr>
      <w:r w:rsidRPr="00135D06">
        <w:rPr>
          <w:rFonts w:ascii="Aptos Display" w:eastAsia="Times New Roman" w:hAnsi="Aptos Display" w:cs="Times New Roman"/>
          <w:b/>
          <w:bCs/>
          <w:sz w:val="24"/>
          <w:szCs w:val="24"/>
          <w:lang/>
        </w:rPr>
        <w:t>Ново поглавље Врањске бање</w:t>
      </w:r>
    </w:p>
    <w:p w:rsidR="00B67D4E" w:rsidRDefault="00B67D4E" w:rsidP="00B67D4E">
      <w:pPr>
        <w:keepNext w:val="0"/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</w:p>
    <w:p w:rsidR="00B67D4E" w:rsidRPr="002873BC" w:rsidRDefault="00B67D4E" w:rsidP="002873BC">
      <w:pPr>
        <w:pStyle w:val="ListParagraph"/>
        <w:keepNext w:val="0"/>
        <w:numPr>
          <w:ilvl w:val="0"/>
          <w:numId w:val="22"/>
        </w:numPr>
        <w:jc w:val="left"/>
        <w:rPr>
          <w:rFonts w:ascii="Aptos Display" w:eastAsia="Times New Roman" w:hAnsi="Aptos Display" w:cs="Times New Roman"/>
          <w:sz w:val="24"/>
          <w:szCs w:val="24"/>
          <w:lang/>
        </w:rPr>
      </w:pPr>
      <w:r>
        <w:rPr>
          <w:rFonts w:ascii="Aptos Display" w:eastAsia="Times New Roman" w:hAnsi="Aptos Display" w:cs="Times New Roman"/>
          <w:sz w:val="24"/>
          <w:szCs w:val="24"/>
          <w:lang/>
        </w:rPr>
        <w:t>Слађан</w:t>
      </w:r>
      <w:r w:rsidR="00135D06">
        <w:rPr>
          <w:rFonts w:ascii="Aptos Display" w:eastAsia="Times New Roman" w:hAnsi="Aptos Display" w:cs="Times New Roman"/>
          <w:sz w:val="24"/>
          <w:szCs w:val="24"/>
          <w:lang/>
        </w:rPr>
        <w:t>a</w:t>
      </w:r>
      <w:r>
        <w:rPr>
          <w:rFonts w:ascii="Aptos Display" w:eastAsia="Times New Roman" w:hAnsi="Aptos Display" w:cs="Times New Roman"/>
          <w:sz w:val="24"/>
          <w:szCs w:val="24"/>
          <w:lang/>
        </w:rPr>
        <w:t xml:space="preserve"> Стошић, </w:t>
      </w:r>
      <w:r w:rsidRPr="00135D06">
        <w:rPr>
          <w:rFonts w:ascii="Aptos Display" w:eastAsia="Times New Roman" w:hAnsi="Aptos Display" w:cs="Times New Roman"/>
          <w:sz w:val="24"/>
          <w:szCs w:val="24"/>
          <w:lang/>
        </w:rPr>
        <w:t xml:space="preserve">директорка огранка </w:t>
      </w:r>
      <w:r w:rsidR="00135D06" w:rsidRPr="00135D06">
        <w:rPr>
          <w:rFonts w:ascii="Aptos Display" w:hAnsi="Aptos Display"/>
          <w:sz w:val="24"/>
          <w:szCs w:val="24"/>
        </w:rPr>
        <w:t>„</w:t>
      </w:r>
      <w:r w:rsidR="00135D06" w:rsidRPr="00135D06">
        <w:rPr>
          <w:rFonts w:ascii="Aptos Display" w:hAnsi="Aptos Display"/>
          <w:sz w:val="24"/>
          <w:szCs w:val="24"/>
          <w:lang/>
        </w:rPr>
        <w:t>М</w:t>
      </w:r>
      <w:r w:rsidR="00135D06" w:rsidRPr="00135D06">
        <w:rPr>
          <w:rFonts w:ascii="Aptos Display" w:hAnsi="Aptos Display"/>
          <w:sz w:val="24"/>
          <w:szCs w:val="24"/>
          <w:lang/>
        </w:rPr>
        <w:t>illenium Resorts</w:t>
      </w:r>
      <w:r w:rsidR="00135D06" w:rsidRPr="00135D06">
        <w:rPr>
          <w:rFonts w:ascii="Aptos Display" w:hAnsi="Aptos Display"/>
          <w:sz w:val="24"/>
          <w:szCs w:val="24"/>
        </w:rPr>
        <w:t>“ у Врањској</w:t>
      </w:r>
      <w:r w:rsidR="00EB09CF">
        <w:rPr>
          <w:rFonts w:ascii="Aptos Display" w:hAnsi="Aptos Display"/>
          <w:sz w:val="24"/>
          <w:szCs w:val="24"/>
          <w:lang/>
        </w:rPr>
        <w:t xml:space="preserve"> </w:t>
      </w:r>
      <w:r w:rsidR="00135D06" w:rsidRPr="00135D06">
        <w:rPr>
          <w:rFonts w:ascii="Aptos Display" w:hAnsi="Aptos Display"/>
          <w:sz w:val="24"/>
          <w:szCs w:val="24"/>
        </w:rPr>
        <w:t>Бањи</w:t>
      </w:r>
    </w:p>
    <w:p w:rsidR="002428E1" w:rsidRPr="002873BC" w:rsidRDefault="002873BC" w:rsidP="00665A4E">
      <w:pPr>
        <w:pStyle w:val="NormalWeb"/>
        <w:rPr>
          <w:rStyle w:val="Strong"/>
          <w:rFonts w:ascii="Aptos Display" w:eastAsiaTheme="majorEastAsia" w:hAnsi="Aptos Display"/>
          <w:bCs w:val="0"/>
          <w:lang/>
        </w:rPr>
      </w:pPr>
      <w:r w:rsidRPr="002873BC">
        <w:rPr>
          <w:rStyle w:val="Strong"/>
          <w:rFonts w:ascii="Aptos Display" w:eastAsiaTheme="majorEastAsia" w:hAnsi="Aptos Display"/>
          <w:bCs w:val="0"/>
          <w:lang/>
        </w:rPr>
        <w:t>Млади таленти Врања</w:t>
      </w:r>
    </w:p>
    <w:p w:rsidR="002873BC" w:rsidRDefault="002873BC" w:rsidP="002873BC">
      <w:pPr>
        <w:pStyle w:val="NormalWeb"/>
        <w:numPr>
          <w:ilvl w:val="0"/>
          <w:numId w:val="22"/>
        </w:numPr>
        <w:rPr>
          <w:rStyle w:val="Strong"/>
          <w:rFonts w:ascii="Aptos Display" w:eastAsiaTheme="majorEastAsia" w:hAnsi="Aptos Display"/>
          <w:b w:val="0"/>
          <w:lang/>
        </w:rPr>
      </w:pPr>
      <w:r>
        <w:rPr>
          <w:rStyle w:val="Strong"/>
          <w:rFonts w:ascii="Aptos Display" w:eastAsiaTheme="majorEastAsia" w:hAnsi="Aptos Display"/>
          <w:b w:val="0"/>
          <w:lang/>
        </w:rPr>
        <w:t>Разговор са младим талентима:</w:t>
      </w:r>
    </w:p>
    <w:p w:rsidR="002873BC" w:rsidRDefault="002873BC" w:rsidP="002873BC">
      <w:pPr>
        <w:pStyle w:val="NormalWeb"/>
        <w:numPr>
          <w:ilvl w:val="0"/>
          <w:numId w:val="28"/>
        </w:numPr>
        <w:rPr>
          <w:rStyle w:val="Strong"/>
          <w:rFonts w:ascii="Aptos Display" w:eastAsiaTheme="majorEastAsia" w:hAnsi="Aptos Display"/>
          <w:b w:val="0"/>
          <w:lang/>
        </w:rPr>
      </w:pPr>
      <w:r>
        <w:rPr>
          <w:rStyle w:val="Strong"/>
          <w:rFonts w:ascii="Aptos Display" w:eastAsiaTheme="majorEastAsia" w:hAnsi="Aptos Display"/>
          <w:b w:val="0"/>
          <w:lang/>
        </w:rPr>
        <w:t>Вукан Стојановић, вицешампион Србије у кошарци</w:t>
      </w:r>
    </w:p>
    <w:p w:rsidR="002873BC" w:rsidRDefault="002873BC" w:rsidP="002873BC">
      <w:pPr>
        <w:pStyle w:val="NormalWeb"/>
        <w:numPr>
          <w:ilvl w:val="0"/>
          <w:numId w:val="28"/>
        </w:numPr>
        <w:rPr>
          <w:rStyle w:val="Strong"/>
          <w:rFonts w:ascii="Aptos Display" w:eastAsiaTheme="majorEastAsia" w:hAnsi="Aptos Display"/>
          <w:b w:val="0"/>
          <w:lang/>
        </w:rPr>
      </w:pPr>
      <w:r>
        <w:rPr>
          <w:rStyle w:val="Strong"/>
          <w:rFonts w:ascii="Aptos Display" w:eastAsiaTheme="majorEastAsia" w:hAnsi="Aptos Display"/>
          <w:b w:val="0"/>
          <w:lang/>
        </w:rPr>
        <w:t>Данило Стаменковић, добитник прве награде на Републичком такмичењу из српског језика</w:t>
      </w:r>
    </w:p>
    <w:p w:rsidR="002873BC" w:rsidRDefault="002873BC" w:rsidP="002873BC">
      <w:pPr>
        <w:pStyle w:val="NormalWeb"/>
        <w:numPr>
          <w:ilvl w:val="0"/>
          <w:numId w:val="28"/>
        </w:numPr>
        <w:rPr>
          <w:rStyle w:val="Strong"/>
          <w:rFonts w:ascii="Aptos Display" w:eastAsiaTheme="majorEastAsia" w:hAnsi="Aptos Display"/>
          <w:b w:val="0"/>
          <w:lang/>
        </w:rPr>
      </w:pPr>
      <w:r>
        <w:rPr>
          <w:rStyle w:val="Strong"/>
          <w:rFonts w:ascii="Aptos Display" w:eastAsiaTheme="majorEastAsia" w:hAnsi="Aptos Display"/>
          <w:b w:val="0"/>
          <w:lang/>
        </w:rPr>
        <w:t>Лазар и Лука Трајковић, добитници Републичке Светосавске награде</w:t>
      </w:r>
    </w:p>
    <w:p w:rsidR="002873BC" w:rsidRDefault="002873BC" w:rsidP="002873BC">
      <w:pPr>
        <w:pStyle w:val="NormalWeb"/>
        <w:numPr>
          <w:ilvl w:val="0"/>
          <w:numId w:val="28"/>
        </w:numPr>
        <w:rPr>
          <w:rStyle w:val="Strong"/>
          <w:rFonts w:ascii="Aptos Display" w:eastAsiaTheme="majorEastAsia" w:hAnsi="Aptos Display"/>
          <w:b w:val="0"/>
          <w:lang/>
        </w:rPr>
      </w:pPr>
      <w:r>
        <w:rPr>
          <w:rStyle w:val="Strong"/>
          <w:rFonts w:ascii="Aptos Display" w:eastAsiaTheme="majorEastAsia" w:hAnsi="Aptos Display"/>
          <w:b w:val="0"/>
          <w:lang/>
        </w:rPr>
        <w:t>Лазар Алексић, репрезентативац Србије на Међународној олимпијади из информатике (ИЦО) и добитник бројних награда</w:t>
      </w:r>
    </w:p>
    <w:p w:rsidR="002873BC" w:rsidRPr="002873BC" w:rsidRDefault="002873BC" w:rsidP="002873BC">
      <w:pPr>
        <w:pStyle w:val="NormalWeb"/>
        <w:numPr>
          <w:ilvl w:val="0"/>
          <w:numId w:val="28"/>
        </w:numPr>
        <w:rPr>
          <w:rStyle w:val="Strong"/>
          <w:rFonts w:ascii="Aptos Display" w:eastAsiaTheme="majorEastAsia" w:hAnsi="Aptos Display"/>
          <w:b w:val="0"/>
          <w:lang/>
        </w:rPr>
      </w:pPr>
      <w:r>
        <w:rPr>
          <w:rStyle w:val="Strong"/>
          <w:rFonts w:ascii="Aptos Display" w:eastAsiaTheme="majorEastAsia" w:hAnsi="Aptos Display"/>
          <w:b w:val="0"/>
          <w:lang/>
        </w:rPr>
        <w:t>Сташа Станисављевић, добитница треће награде на Републичком такмичењу из хемије</w:t>
      </w:r>
    </w:p>
    <w:p w:rsidR="00665A4E" w:rsidRPr="002873BC" w:rsidRDefault="002873BC" w:rsidP="00665A4E">
      <w:pPr>
        <w:pStyle w:val="NormalWeb"/>
        <w:rPr>
          <w:rStyle w:val="Strong"/>
          <w:rFonts w:ascii="Aptos Display" w:eastAsiaTheme="majorEastAsia" w:hAnsi="Aptos Display"/>
          <w:bCs w:val="0"/>
          <w:lang/>
        </w:rPr>
      </w:pPr>
      <w:r w:rsidRPr="002873BC">
        <w:rPr>
          <w:rStyle w:val="Strong"/>
          <w:rFonts w:ascii="Aptos Display" w:eastAsiaTheme="majorEastAsia" w:hAnsi="Aptos Display"/>
          <w:bCs w:val="0"/>
          <w:lang/>
        </w:rPr>
        <w:t>Завршни програм</w:t>
      </w:r>
    </w:p>
    <w:p w:rsidR="002873BC" w:rsidRPr="006923F1" w:rsidRDefault="002873BC" w:rsidP="002873BC">
      <w:pPr>
        <w:pStyle w:val="NormalWeb"/>
        <w:numPr>
          <w:ilvl w:val="0"/>
          <w:numId w:val="29"/>
        </w:numPr>
        <w:rPr>
          <w:rStyle w:val="Strong"/>
          <w:rFonts w:ascii="Aptos Display" w:eastAsiaTheme="majorEastAsia" w:hAnsi="Aptos Display"/>
          <w:b w:val="0"/>
          <w:lang/>
        </w:rPr>
      </w:pPr>
      <w:r>
        <w:rPr>
          <w:rStyle w:val="Strong"/>
          <w:rFonts w:ascii="Aptos Display" w:eastAsiaTheme="majorEastAsia" w:hAnsi="Aptos Display"/>
          <w:b w:val="0"/>
          <w:lang/>
        </w:rPr>
        <w:t>Ди-џеј наступ</w:t>
      </w:r>
    </w:p>
    <w:p w:rsidR="002428E1" w:rsidRPr="00665A4E" w:rsidRDefault="009F2FA6">
      <w:pPr>
        <w:pStyle w:val="NormalWeb"/>
        <w:rPr>
          <w:rFonts w:ascii="Aptos Display" w:hAnsi="Aptos Display"/>
          <w:lang w:val="ru-RU"/>
        </w:rPr>
      </w:pPr>
      <w:r>
        <w:rPr>
          <w:rFonts w:ascii="Aptos Display" w:hAnsi="Aptos Display" w:cs="Tahoma"/>
          <w:b/>
          <w:noProof/>
          <w:color w:val="548DD4" w:themeColor="text2" w:themeTint="9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534035</wp:posOffset>
            </wp:positionV>
            <wp:extent cx="419100" cy="419100"/>
            <wp:effectExtent l="0" t="0" r="0" b="0"/>
            <wp:wrapNone/>
            <wp:docPr id="897448153" name="Picture 1" descr="A logo of a camera&#10;&#10;Description automatically generated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48153" name="Picture 1" descr="A logo of a camera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 Display" w:hAnsi="Aptos Display" w:cs="Tahoma"/>
          <w:b/>
          <w:noProof/>
          <w:color w:val="548DD4" w:themeColor="text2" w:themeTint="9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927100</wp:posOffset>
            </wp:positionH>
            <wp:positionV relativeFrom="paragraph">
              <wp:posOffset>540385</wp:posOffset>
            </wp:positionV>
            <wp:extent cx="370840" cy="368300"/>
            <wp:effectExtent l="0" t="0" r="0" b="0"/>
            <wp:wrapNone/>
            <wp:docPr id="1612640519" name="Picture 2" descr="A white logo on a black background&#10;&#10;Description automatically genera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40519" name="Picture 2" descr="A white logo on a black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004" t="11432" r="11539" b="11752"/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368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ptos Display" w:hAnsi="Aptos Display" w:cs="Tahoma"/>
          <w:b/>
          <w:noProof/>
          <w:color w:val="548DD4" w:themeColor="text2" w:themeTint="99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527685</wp:posOffset>
            </wp:positionV>
            <wp:extent cx="412750" cy="392430"/>
            <wp:effectExtent l="0" t="0" r="6350" b="7620"/>
            <wp:wrapNone/>
            <wp:docPr id="1193314517" name="Picture 1" descr="A blue square with a letter f in it&#10;&#10;Description automatically generated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14517" name="Picture 1" descr="A blue square with a letter f in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194" t="13414" r="12196" b="1463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3924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5A4E">
        <w:rPr>
          <w:rStyle w:val="Strong"/>
          <w:rFonts w:ascii="Aptos Display" w:eastAsiaTheme="majorEastAsia" w:hAnsi="Aptos Display"/>
          <w:b w:val="0"/>
          <w:lang w:val="ru-RU"/>
        </w:rPr>
        <w:br/>
      </w:r>
      <w:r>
        <w:rPr>
          <w:rFonts w:ascii="Aptos Display" w:hAnsi="Aptos Display" w:cs="Tahoma"/>
          <w:b/>
          <w:color w:val="548DD4" w:themeColor="text2" w:themeTint="99"/>
          <w:lang/>
        </w:rPr>
        <w:t>Детаљније информације о Експо</w:t>
      </w:r>
      <w:r>
        <w:rPr>
          <w:rFonts w:ascii="Aptos Display" w:hAnsi="Aptos Display" w:cs="Tahoma"/>
          <w:b/>
          <w:color w:val="548DD4" w:themeColor="text2" w:themeTint="99"/>
          <w:lang/>
        </w:rPr>
        <w:t xml:space="preserve"> 2027 </w:t>
      </w:r>
      <w:r>
        <w:rPr>
          <w:rFonts w:ascii="Aptos Display" w:hAnsi="Aptos Display" w:cs="Tahoma"/>
          <w:b/>
          <w:color w:val="548DD4" w:themeColor="text2" w:themeTint="99"/>
          <w:lang/>
        </w:rPr>
        <w:t>Београд могу се пронаћина</w:t>
      </w:r>
      <w:hyperlink r:id="rId18" w:history="1">
        <w:r w:rsidR="002428E1">
          <w:rPr>
            <w:rStyle w:val="Hyperlink"/>
            <w:rFonts w:ascii="Aptos Display" w:hAnsi="Aptos Display" w:cs="Tahoma"/>
            <w:b/>
            <w:lang/>
          </w:rPr>
          <w:t>ЛИНКУ</w:t>
        </w:r>
      </w:hyperlink>
      <w:r>
        <w:rPr>
          <w:rFonts w:ascii="Aptos Display" w:hAnsi="Aptos Display" w:cs="Tahoma"/>
          <w:b/>
          <w:color w:val="548DD4" w:themeColor="text2" w:themeTint="99"/>
          <w:lang/>
        </w:rPr>
        <w:t>.</w:t>
      </w:r>
    </w:p>
    <w:p w:rsidR="002428E1" w:rsidRDefault="002428E1">
      <w:pPr>
        <w:pStyle w:val="27NormalSRB"/>
        <w:keepNext w:val="0"/>
        <w:widowControl w:val="0"/>
        <w:rPr>
          <w:rFonts w:ascii="Aptos Display" w:eastAsia="Aptos" w:hAnsi="Aptos Display"/>
        </w:rPr>
      </w:pPr>
    </w:p>
    <w:p w:rsidR="002428E1" w:rsidRDefault="002428E1">
      <w:pPr>
        <w:keepNext w:val="0"/>
        <w:widowControl w:val="0"/>
        <w:jc w:val="center"/>
        <w:rPr>
          <w:rFonts w:eastAsia="Aptos" w:cs="Aptos"/>
          <w:b/>
          <w:bCs/>
          <w:lang w:val="ru-RU"/>
        </w:rPr>
      </w:pPr>
    </w:p>
    <w:sectPr w:rsidR="002428E1" w:rsidSect="000511EF">
      <w:headerReference w:type="default" r:id="rId19"/>
      <w:footerReference w:type="default" r:id="rId20"/>
      <w:headerReference w:type="first" r:id="rId21"/>
      <w:footerReference w:type="first" r:id="rId22"/>
      <w:pgSz w:w="11907" w:h="16840"/>
      <w:pgMar w:top="2835" w:right="1077" w:bottom="1985" w:left="1077" w:header="68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D6A" w:rsidRDefault="00713D6A">
      <w:r>
        <w:separator/>
      </w:r>
    </w:p>
  </w:endnote>
  <w:endnote w:type="continuationSeparator" w:id="1">
    <w:p w:rsidR="00713D6A" w:rsidRDefault="00713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xiforma Light">
    <w:altName w:val="Calibri"/>
    <w:panose1 w:val="00000000000000000000"/>
    <w:charset w:val="00"/>
    <w:family w:val="modern"/>
    <w:notTrueType/>
    <w:pitch w:val="variable"/>
    <w:sig w:usb0="A00002AF" w:usb1="0000205B" w:usb2="0000000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E1" w:rsidRDefault="009F2FA6">
    <w:pPr>
      <w:pStyle w:val="Foo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-752475</wp:posOffset>
          </wp:positionH>
          <wp:positionV relativeFrom="paragraph">
            <wp:posOffset>-476885</wp:posOffset>
          </wp:positionV>
          <wp:extent cx="7559675" cy="1077595"/>
          <wp:effectExtent l="0" t="0" r="3175" b="8255"/>
          <wp:wrapNone/>
          <wp:docPr id="1532321521" name="Picture 1" descr="A white background with yellow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321521" name="Picture 1" descr="A white background with yellow border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428E1" w:rsidRDefault="002428E1">
    <w:pPr>
      <w:pStyle w:val="Footer"/>
      <w:rPr>
        <w:lang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E1" w:rsidRDefault="000511EF">
    <w:pPr>
      <w:pStyle w:val="Footer"/>
    </w:pPr>
    <w:r w:rsidRPr="000511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-5.1pt;margin-top:-42.55pt;width:219pt;height:54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" filled="f" stroked="f" strokeweight=".5pt">
          <v:textbox>
            <w:txbxContent>
              <w:p w:rsidR="002428E1" w:rsidRDefault="00713D6A">
                <w:pPr>
                  <w:spacing w:line="276" w:lineRule="auto"/>
                  <w:jc w:val="left"/>
                  <w:rPr>
                    <w:rFonts w:ascii="Axiforma Light" w:hAnsi="Axiforma Light"/>
                    <w:sz w:val="13"/>
                    <w:szCs w:val="13"/>
                    <w:lang w:val="sv-SE"/>
                  </w:rPr>
                </w:pPr>
                <w:r>
                  <w:rPr>
                    <w:rFonts w:ascii="Axiforma Light" w:hAnsi="Axiforma Light"/>
                    <w:sz w:val="13"/>
                    <w:szCs w:val="13"/>
                    <w:lang/>
                  </w:rPr>
                  <w:t>Контакт:</w:t>
                </w:r>
                <w:r>
                  <w:rPr>
                    <w:rFonts w:ascii="Axiforma Light" w:hAnsi="Axiforma Light"/>
                    <w:sz w:val="13"/>
                    <w:szCs w:val="13"/>
                    <w:lang w:val="sv-SE"/>
                  </w:rPr>
                  <w:t xml:space="preserve"> press@expobelgrade2027.org </w:t>
                </w:r>
                <w:r>
                  <w:rPr>
                    <w:rFonts w:ascii="Axiforma Light" w:hAnsi="Axiforma Light"/>
                    <w:sz w:val="13"/>
                    <w:szCs w:val="13"/>
                    <w:lang w:val="sv-SE"/>
                  </w:rPr>
                  <w:br/>
                </w:r>
                <w:r>
                  <w:rPr>
                    <w:rFonts w:ascii="Axiforma Light" w:hAnsi="Axiforma Light"/>
                    <w:sz w:val="13"/>
                    <w:szCs w:val="13"/>
                    <w:lang/>
                  </w:rPr>
                  <w:t>Адреса</w:t>
                </w:r>
                <w:r>
                  <w:rPr>
                    <w:rFonts w:ascii="Axiforma Light" w:hAnsi="Axiforma Light"/>
                    <w:sz w:val="13"/>
                    <w:szCs w:val="13"/>
                    <w:lang w:val="sv-SE"/>
                  </w:rPr>
                  <w:t xml:space="preserve">: </w:t>
                </w:r>
                <w:r>
                  <w:rPr>
                    <w:rFonts w:ascii="Axiforma Light" w:hAnsi="Axiforma Light"/>
                    <w:sz w:val="13"/>
                    <w:szCs w:val="13"/>
                    <w:lang/>
                  </w:rPr>
                  <w:t xml:space="preserve">Краља Милана </w:t>
                </w:r>
                <w:r>
                  <w:rPr>
                    <w:rFonts w:ascii="Axiforma Light" w:hAnsi="Axiforma Light"/>
                    <w:sz w:val="13"/>
                    <w:szCs w:val="13"/>
                    <w:lang w:val="sv-SE"/>
                  </w:rPr>
                  <w:t xml:space="preserve">5, 11000 </w:t>
                </w:r>
                <w:r>
                  <w:rPr>
                    <w:rFonts w:ascii="Axiforma Light" w:hAnsi="Axiforma Light"/>
                    <w:sz w:val="13"/>
                    <w:szCs w:val="13"/>
                    <w:lang/>
                  </w:rPr>
                  <w:t>Београд</w:t>
                </w:r>
                <w:r>
                  <w:rPr>
                    <w:rFonts w:ascii="Axiforma Light" w:hAnsi="Axiforma Light"/>
                    <w:sz w:val="13"/>
                    <w:szCs w:val="13"/>
                    <w:lang w:val="sv-SE"/>
                  </w:rPr>
                  <w:t xml:space="preserve">, </w:t>
                </w:r>
                <w:r>
                  <w:rPr>
                    <w:rFonts w:ascii="Axiforma Light" w:hAnsi="Axiforma Light"/>
                    <w:sz w:val="13"/>
                    <w:szCs w:val="13"/>
                    <w:lang/>
                  </w:rPr>
                  <w:t>Србија</w:t>
                </w:r>
              </w:p>
              <w:p w:rsidR="002428E1" w:rsidRDefault="00713D6A">
                <w:pPr>
                  <w:spacing w:line="276" w:lineRule="auto"/>
                  <w:jc w:val="left"/>
                  <w:rPr>
                    <w:rFonts w:ascii="Axiforma Light" w:hAnsi="Axiforma Light"/>
                    <w:sz w:val="13"/>
                    <w:szCs w:val="13"/>
                  </w:rPr>
                </w:pPr>
                <w:r>
                  <w:rPr>
                    <w:rFonts w:ascii="Axiforma Light" w:hAnsi="Axiforma Light"/>
                    <w:sz w:val="13"/>
                    <w:szCs w:val="13"/>
                    <w:lang/>
                  </w:rPr>
                  <w:t>Сајт</w:t>
                </w:r>
                <w:r>
                  <w:rPr>
                    <w:rFonts w:ascii="Axiforma Light" w:hAnsi="Axiforma Light"/>
                    <w:sz w:val="13"/>
                    <w:szCs w:val="13"/>
                  </w:rPr>
                  <w:t>: expobelgrade2027.org</w:t>
                </w:r>
              </w:p>
            </w:txbxContent>
          </v:textbox>
        </v:shape>
      </w:pict>
    </w:r>
    <w:r w:rsidR="009F2FA6">
      <w:rPr>
        <w:noProof/>
        <w:lang w:val="en-U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-704850</wp:posOffset>
          </wp:positionH>
          <wp:positionV relativeFrom="paragraph">
            <wp:posOffset>-635000</wp:posOffset>
          </wp:positionV>
          <wp:extent cx="7559675" cy="1077595"/>
          <wp:effectExtent l="0" t="0" r="3175" b="8255"/>
          <wp:wrapNone/>
          <wp:docPr id="530491450" name="Picture 1" descr="A white background with yellow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491450" name="Picture 1" descr="A white background with yellow border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D6A" w:rsidRDefault="00713D6A">
      <w:r>
        <w:separator/>
      </w:r>
    </w:p>
  </w:footnote>
  <w:footnote w:type="continuationSeparator" w:id="1">
    <w:p w:rsidR="00713D6A" w:rsidRDefault="00713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E1" w:rsidRDefault="009F2FA6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-704850</wp:posOffset>
          </wp:positionH>
          <wp:positionV relativeFrom="paragraph">
            <wp:posOffset>-410210</wp:posOffset>
          </wp:positionV>
          <wp:extent cx="7560310" cy="1619885"/>
          <wp:effectExtent l="0" t="0" r="0" b="5715"/>
          <wp:wrapNone/>
          <wp:docPr id="2142667349" name="Picture 4" descr="A colorful logo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667349" name="Picture 4" descr="A colorful logo with a white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E1" w:rsidRDefault="009F2FA6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-704215</wp:posOffset>
          </wp:positionH>
          <wp:positionV relativeFrom="paragraph">
            <wp:posOffset>-413385</wp:posOffset>
          </wp:positionV>
          <wp:extent cx="7560310" cy="1619885"/>
          <wp:effectExtent l="0" t="0" r="0" b="5715"/>
          <wp:wrapNone/>
          <wp:docPr id="1760142378" name="Picture 4" descr="A colorful logo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142378" name="Picture 4" descr="A colorful logo with a white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9F3"/>
    <w:multiLevelType w:val="multilevel"/>
    <w:tmpl w:val="06B879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22C19"/>
    <w:multiLevelType w:val="multilevel"/>
    <w:tmpl w:val="07422C19"/>
    <w:lvl w:ilvl="0">
      <w:start w:val="1"/>
      <w:numFmt w:val="decimal"/>
      <w:pStyle w:val="27PartiesSRBcontracts"/>
      <w:lvlText w:val="%1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0713"/>
    <w:multiLevelType w:val="hybridMultilevel"/>
    <w:tmpl w:val="19E818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D16654"/>
    <w:multiLevelType w:val="multilevel"/>
    <w:tmpl w:val="08D166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877F6"/>
    <w:multiLevelType w:val="multilevel"/>
    <w:tmpl w:val="0C3877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B50EE"/>
    <w:multiLevelType w:val="multilevel"/>
    <w:tmpl w:val="0E1B50EE"/>
    <w:lvl w:ilvl="0">
      <w:start w:val="1"/>
      <w:numFmt w:val="decimal"/>
      <w:pStyle w:val="Heading2"/>
      <w:lvlText w:val="%1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pStyle w:val="27Body1contracts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pStyle w:val="27Body2contracts"/>
      <w:lvlText w:val="%1.%2.%3."/>
      <w:lvlJc w:val="left"/>
      <w:pPr>
        <w:tabs>
          <w:tab w:val="left" w:pos="1474"/>
        </w:tabs>
        <w:ind w:left="1247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lowerLetter"/>
      <w:pStyle w:val="27List1contracts"/>
      <w:lvlText w:val="%4)"/>
      <w:lvlJc w:val="left"/>
      <w:pPr>
        <w:tabs>
          <w:tab w:val="left" w:pos="1474"/>
        </w:tabs>
        <w:ind w:left="1247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lowerRoman"/>
      <w:pStyle w:val="27List2contracts"/>
      <w:lvlText w:val="(%5)"/>
      <w:lvlJc w:val="left"/>
      <w:pPr>
        <w:tabs>
          <w:tab w:val="left" w:pos="1474"/>
        </w:tabs>
        <w:ind w:left="1247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5">
      <w:start w:val="1"/>
      <w:numFmt w:val="bullet"/>
      <w:pStyle w:val="27Bullet1contracts"/>
      <w:lvlText w:val=""/>
      <w:lvlJc w:val="left"/>
      <w:pPr>
        <w:tabs>
          <w:tab w:val="left" w:pos="1474"/>
        </w:tabs>
        <w:ind w:left="1247" w:hanging="68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6">
      <w:start w:val="1"/>
      <w:numFmt w:val="bullet"/>
      <w:pStyle w:val="27Bullet2contracts"/>
      <w:lvlText w:val=""/>
      <w:lvlJc w:val="left"/>
      <w:pPr>
        <w:tabs>
          <w:tab w:val="left" w:pos="1814"/>
        </w:tabs>
        <w:ind w:left="181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</w:abstractNum>
  <w:abstractNum w:abstractNumId="6">
    <w:nsid w:val="101E01F3"/>
    <w:multiLevelType w:val="multilevel"/>
    <w:tmpl w:val="101E01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A6213"/>
    <w:multiLevelType w:val="hybridMultilevel"/>
    <w:tmpl w:val="8664475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15800B43"/>
    <w:multiLevelType w:val="hybridMultilevel"/>
    <w:tmpl w:val="96E20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A2214"/>
    <w:multiLevelType w:val="multilevel"/>
    <w:tmpl w:val="269A22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9F547E"/>
    <w:multiLevelType w:val="multilevel"/>
    <w:tmpl w:val="2A9F547E"/>
    <w:lvl w:ilvl="0">
      <w:start w:val="1"/>
      <w:numFmt w:val="upperRoman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42871"/>
    <w:multiLevelType w:val="multilevel"/>
    <w:tmpl w:val="2B842871"/>
    <w:lvl w:ilvl="0">
      <w:start w:val="1"/>
      <w:numFmt w:val="upperLetter"/>
      <w:pStyle w:val="27PreambleSRBcontracts"/>
      <w:lvlText w:val="(%1)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07564"/>
    <w:multiLevelType w:val="hybridMultilevel"/>
    <w:tmpl w:val="E63E7BCC"/>
    <w:lvl w:ilvl="0" w:tplc="542C7CD8">
      <w:start w:val="11"/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B612FF"/>
    <w:multiLevelType w:val="multilevel"/>
    <w:tmpl w:val="3AB612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9035D5"/>
    <w:multiLevelType w:val="hybridMultilevel"/>
    <w:tmpl w:val="C490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51211B"/>
    <w:multiLevelType w:val="multilevel"/>
    <w:tmpl w:val="4B51211B"/>
    <w:lvl w:ilvl="0">
      <w:start w:val="1"/>
      <w:numFmt w:val="decimal"/>
      <w:pStyle w:val="27ClauseTitleSRBcontracts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74B06"/>
    <w:multiLevelType w:val="hybridMultilevel"/>
    <w:tmpl w:val="F2787A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D4F0F4E"/>
    <w:multiLevelType w:val="multilevel"/>
    <w:tmpl w:val="4D4F0F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9C3DA3"/>
    <w:multiLevelType w:val="hybridMultilevel"/>
    <w:tmpl w:val="A35CA396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CC7563"/>
    <w:multiLevelType w:val="multilevel"/>
    <w:tmpl w:val="5BCC7563"/>
    <w:lvl w:ilvl="0">
      <w:start w:val="1"/>
      <w:numFmt w:val="upperRoman"/>
      <w:pStyle w:val="27SubtitleSectionAppendixSRBcontracts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DB4832"/>
    <w:multiLevelType w:val="multilevel"/>
    <w:tmpl w:val="5EDB4832"/>
    <w:lvl w:ilvl="0">
      <w:start w:val="1"/>
      <w:numFmt w:val="decimal"/>
      <w:pStyle w:val="27Partiescontracts"/>
      <w:lvlText w:val="%1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FE2A65"/>
    <w:multiLevelType w:val="multilevel"/>
    <w:tmpl w:val="61FE2A65"/>
    <w:lvl w:ilvl="0">
      <w:start w:val="1"/>
      <w:numFmt w:val="decimal"/>
      <w:pStyle w:val="Heading3"/>
      <w:lvlText w:val="%1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pacing w:val="0"/>
        <w:sz w:val="24"/>
        <w:vertAlign w:val="baseline"/>
      </w:rPr>
    </w:lvl>
    <w:lvl w:ilvl="1">
      <w:start w:val="1"/>
      <w:numFmt w:val="decimal"/>
      <w:pStyle w:val="27Body1SRBcontracts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pStyle w:val="27Body2SRBcontracts"/>
      <w:lvlText w:val="%1.%2.%3."/>
      <w:lvlJc w:val="left"/>
      <w:pPr>
        <w:tabs>
          <w:tab w:val="left" w:pos="1474"/>
        </w:tabs>
        <w:ind w:left="1247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lowerLetter"/>
      <w:pStyle w:val="27List1SRBcontracts"/>
      <w:lvlText w:val="%4)"/>
      <w:lvlJc w:val="left"/>
      <w:pPr>
        <w:tabs>
          <w:tab w:val="left" w:pos="1474"/>
        </w:tabs>
        <w:ind w:left="1247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lowerRoman"/>
      <w:pStyle w:val="27List2SRBcontracts"/>
      <w:lvlText w:val="(%5)"/>
      <w:lvlJc w:val="left"/>
      <w:pPr>
        <w:tabs>
          <w:tab w:val="left" w:pos="1474"/>
        </w:tabs>
        <w:ind w:left="1247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5">
      <w:start w:val="1"/>
      <w:numFmt w:val="bullet"/>
      <w:pStyle w:val="27Bulllet1SRBcontracts"/>
      <w:lvlText w:val=""/>
      <w:lvlJc w:val="left"/>
      <w:pPr>
        <w:tabs>
          <w:tab w:val="left" w:pos="1474"/>
        </w:tabs>
        <w:ind w:left="1247" w:hanging="68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6">
      <w:start w:val="1"/>
      <w:numFmt w:val="bullet"/>
      <w:pStyle w:val="27Bullet2SRBcontracts"/>
      <w:lvlText w:val=""/>
      <w:lvlJc w:val="left"/>
      <w:pPr>
        <w:tabs>
          <w:tab w:val="left" w:pos="1814"/>
        </w:tabs>
        <w:ind w:left="181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8">
      <w:start w:val="1"/>
      <w:numFmt w:val="none"/>
      <w:lvlText w:val=""/>
      <w:lvlJc w:val="left"/>
      <w:pPr>
        <w:tabs>
          <w:tab w:val="left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</w:abstractNum>
  <w:abstractNum w:abstractNumId="22">
    <w:nsid w:val="65065B62"/>
    <w:multiLevelType w:val="hybridMultilevel"/>
    <w:tmpl w:val="CEFE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A67D2"/>
    <w:multiLevelType w:val="multilevel"/>
    <w:tmpl w:val="70BA67D2"/>
    <w:lvl w:ilvl="0">
      <w:start w:val="1"/>
      <w:numFmt w:val="upperLetter"/>
      <w:pStyle w:val="27Preamblecontracts"/>
      <w:lvlText w:val="(%1)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E6B84"/>
    <w:multiLevelType w:val="hybridMultilevel"/>
    <w:tmpl w:val="DD34C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55BA1"/>
    <w:multiLevelType w:val="multilevel"/>
    <w:tmpl w:val="79C55B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6F7A96"/>
    <w:multiLevelType w:val="hybridMultilevel"/>
    <w:tmpl w:val="2CD42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A25CC"/>
    <w:multiLevelType w:val="multilevel"/>
    <w:tmpl w:val="7EEA25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F14860"/>
    <w:multiLevelType w:val="hybridMultilevel"/>
    <w:tmpl w:val="4C969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1"/>
  </w:num>
  <w:num w:numId="4">
    <w:abstractNumId w:val="20"/>
  </w:num>
  <w:num w:numId="5">
    <w:abstractNumId w:val="23"/>
  </w:num>
  <w:num w:numId="6">
    <w:abstractNumId w:val="1"/>
  </w:num>
  <w:num w:numId="7">
    <w:abstractNumId w:val="11"/>
  </w:num>
  <w:num w:numId="8">
    <w:abstractNumId w:val="19"/>
  </w:num>
  <w:num w:numId="9">
    <w:abstractNumId w:val="15"/>
  </w:num>
  <w:num w:numId="10">
    <w:abstractNumId w:val="27"/>
  </w:num>
  <w:num w:numId="11">
    <w:abstractNumId w:val="9"/>
  </w:num>
  <w:num w:numId="12">
    <w:abstractNumId w:val="4"/>
  </w:num>
  <w:num w:numId="13">
    <w:abstractNumId w:val="13"/>
  </w:num>
  <w:num w:numId="14">
    <w:abstractNumId w:val="17"/>
  </w:num>
  <w:num w:numId="15">
    <w:abstractNumId w:val="0"/>
  </w:num>
  <w:num w:numId="16">
    <w:abstractNumId w:val="25"/>
  </w:num>
  <w:num w:numId="17">
    <w:abstractNumId w:val="6"/>
  </w:num>
  <w:num w:numId="18">
    <w:abstractNumId w:val="3"/>
  </w:num>
  <w:num w:numId="19">
    <w:abstractNumId w:val="12"/>
  </w:num>
  <w:num w:numId="20">
    <w:abstractNumId w:val="2"/>
  </w:num>
  <w:num w:numId="21">
    <w:abstractNumId w:val="24"/>
  </w:num>
  <w:num w:numId="22">
    <w:abstractNumId w:val="22"/>
  </w:num>
  <w:num w:numId="23">
    <w:abstractNumId w:val="16"/>
  </w:num>
  <w:num w:numId="24">
    <w:abstractNumId w:val="7"/>
  </w:num>
  <w:num w:numId="25">
    <w:abstractNumId w:val="8"/>
  </w:num>
  <w:num w:numId="26">
    <w:abstractNumId w:val="26"/>
  </w:num>
  <w:num w:numId="27">
    <w:abstractNumId w:val="14"/>
  </w:num>
  <w:num w:numId="28">
    <w:abstractNumId w:val="18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D024"/>
  <w:defaultTabStop w:val="720"/>
  <w:hyphenationZone w:val="425"/>
  <w:drawingGridHorizontalSpacing w:val="110"/>
  <w:noPunctuationKerning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4063A"/>
    <w:rsid w:val="0001000F"/>
    <w:rsid w:val="00016F8E"/>
    <w:rsid w:val="0001793F"/>
    <w:rsid w:val="00022E05"/>
    <w:rsid w:val="000340A4"/>
    <w:rsid w:val="0004395F"/>
    <w:rsid w:val="0004620F"/>
    <w:rsid w:val="00047E44"/>
    <w:rsid w:val="00050A66"/>
    <w:rsid w:val="000511EF"/>
    <w:rsid w:val="0005791B"/>
    <w:rsid w:val="000718CF"/>
    <w:rsid w:val="000A4547"/>
    <w:rsid w:val="000C5FB2"/>
    <w:rsid w:val="000D6BEC"/>
    <w:rsid w:val="000D732D"/>
    <w:rsid w:val="000E0924"/>
    <w:rsid w:val="000F5547"/>
    <w:rsid w:val="000F7B55"/>
    <w:rsid w:val="001003B5"/>
    <w:rsid w:val="00104502"/>
    <w:rsid w:val="00130438"/>
    <w:rsid w:val="00131F9F"/>
    <w:rsid w:val="00134158"/>
    <w:rsid w:val="001342AD"/>
    <w:rsid w:val="00135D06"/>
    <w:rsid w:val="00145D85"/>
    <w:rsid w:val="001543E9"/>
    <w:rsid w:val="00154873"/>
    <w:rsid w:val="0015663F"/>
    <w:rsid w:val="001679D6"/>
    <w:rsid w:val="00184287"/>
    <w:rsid w:val="0018474A"/>
    <w:rsid w:val="001848A9"/>
    <w:rsid w:val="001B47F9"/>
    <w:rsid w:val="001B7D8F"/>
    <w:rsid w:val="001C110C"/>
    <w:rsid w:val="001C756F"/>
    <w:rsid w:val="001E0D9F"/>
    <w:rsid w:val="001E787F"/>
    <w:rsid w:val="001F577D"/>
    <w:rsid w:val="001F6833"/>
    <w:rsid w:val="00221D54"/>
    <w:rsid w:val="002242B0"/>
    <w:rsid w:val="002424C2"/>
    <w:rsid w:val="002428E1"/>
    <w:rsid w:val="00253968"/>
    <w:rsid w:val="00254544"/>
    <w:rsid w:val="00284439"/>
    <w:rsid w:val="002851CE"/>
    <w:rsid w:val="002873BC"/>
    <w:rsid w:val="00292FB5"/>
    <w:rsid w:val="002A6CA3"/>
    <w:rsid w:val="002A707D"/>
    <w:rsid w:val="002D20E9"/>
    <w:rsid w:val="002E2DC1"/>
    <w:rsid w:val="00307D78"/>
    <w:rsid w:val="0031287B"/>
    <w:rsid w:val="0031440E"/>
    <w:rsid w:val="00315A0E"/>
    <w:rsid w:val="003200CC"/>
    <w:rsid w:val="00330CF8"/>
    <w:rsid w:val="00333538"/>
    <w:rsid w:val="00337389"/>
    <w:rsid w:val="0034131A"/>
    <w:rsid w:val="003521DB"/>
    <w:rsid w:val="00353CDA"/>
    <w:rsid w:val="00354395"/>
    <w:rsid w:val="00355469"/>
    <w:rsid w:val="00357510"/>
    <w:rsid w:val="003871FE"/>
    <w:rsid w:val="00397F16"/>
    <w:rsid w:val="003A5EE2"/>
    <w:rsid w:val="003A7AC3"/>
    <w:rsid w:val="003B4BE2"/>
    <w:rsid w:val="003D1342"/>
    <w:rsid w:val="003D31B7"/>
    <w:rsid w:val="003E7045"/>
    <w:rsid w:val="003E7338"/>
    <w:rsid w:val="003F028E"/>
    <w:rsid w:val="00405959"/>
    <w:rsid w:val="0041727C"/>
    <w:rsid w:val="0047583A"/>
    <w:rsid w:val="00482CC7"/>
    <w:rsid w:val="00490751"/>
    <w:rsid w:val="004B3030"/>
    <w:rsid w:val="004B6FB8"/>
    <w:rsid w:val="004F7806"/>
    <w:rsid w:val="0050409A"/>
    <w:rsid w:val="00510667"/>
    <w:rsid w:val="005266B6"/>
    <w:rsid w:val="00526BB9"/>
    <w:rsid w:val="00532E52"/>
    <w:rsid w:val="00536F67"/>
    <w:rsid w:val="00543B7C"/>
    <w:rsid w:val="00553AF9"/>
    <w:rsid w:val="0056792F"/>
    <w:rsid w:val="00576DF1"/>
    <w:rsid w:val="00584DF8"/>
    <w:rsid w:val="005B0591"/>
    <w:rsid w:val="005B33AA"/>
    <w:rsid w:val="005C2D50"/>
    <w:rsid w:val="005C2E71"/>
    <w:rsid w:val="005C5DCD"/>
    <w:rsid w:val="005C7B75"/>
    <w:rsid w:val="005F0A33"/>
    <w:rsid w:val="005F3B14"/>
    <w:rsid w:val="005F3F2D"/>
    <w:rsid w:val="0060763F"/>
    <w:rsid w:val="006234E5"/>
    <w:rsid w:val="006253E4"/>
    <w:rsid w:val="00631AA5"/>
    <w:rsid w:val="00631B8F"/>
    <w:rsid w:val="006364CF"/>
    <w:rsid w:val="00636999"/>
    <w:rsid w:val="0064063A"/>
    <w:rsid w:val="00645408"/>
    <w:rsid w:val="0064560C"/>
    <w:rsid w:val="00665A4E"/>
    <w:rsid w:val="00672E4A"/>
    <w:rsid w:val="006768CB"/>
    <w:rsid w:val="006923F1"/>
    <w:rsid w:val="006A405B"/>
    <w:rsid w:val="006A7076"/>
    <w:rsid w:val="006B01B0"/>
    <w:rsid w:val="006C2D8E"/>
    <w:rsid w:val="006E04DD"/>
    <w:rsid w:val="007001D6"/>
    <w:rsid w:val="00700364"/>
    <w:rsid w:val="00713D6A"/>
    <w:rsid w:val="00726D63"/>
    <w:rsid w:val="0072710E"/>
    <w:rsid w:val="007317FC"/>
    <w:rsid w:val="00735ABA"/>
    <w:rsid w:val="00754E36"/>
    <w:rsid w:val="00763348"/>
    <w:rsid w:val="00770A0C"/>
    <w:rsid w:val="00780CC2"/>
    <w:rsid w:val="00781DE0"/>
    <w:rsid w:val="007838CD"/>
    <w:rsid w:val="007844BF"/>
    <w:rsid w:val="007857F8"/>
    <w:rsid w:val="007865DB"/>
    <w:rsid w:val="00787C40"/>
    <w:rsid w:val="007909C5"/>
    <w:rsid w:val="007B0D88"/>
    <w:rsid w:val="007C248D"/>
    <w:rsid w:val="007C4413"/>
    <w:rsid w:val="007D1A57"/>
    <w:rsid w:val="007E294A"/>
    <w:rsid w:val="007F50A0"/>
    <w:rsid w:val="008210F6"/>
    <w:rsid w:val="00823DEE"/>
    <w:rsid w:val="00824CBE"/>
    <w:rsid w:val="00840A25"/>
    <w:rsid w:val="008503C1"/>
    <w:rsid w:val="00851702"/>
    <w:rsid w:val="00853671"/>
    <w:rsid w:val="00856C9D"/>
    <w:rsid w:val="008629B0"/>
    <w:rsid w:val="00870B9A"/>
    <w:rsid w:val="0087650D"/>
    <w:rsid w:val="0088536C"/>
    <w:rsid w:val="008A4BB4"/>
    <w:rsid w:val="008E1534"/>
    <w:rsid w:val="008E5EFC"/>
    <w:rsid w:val="008F01BF"/>
    <w:rsid w:val="009176A5"/>
    <w:rsid w:val="00927F99"/>
    <w:rsid w:val="00941B6E"/>
    <w:rsid w:val="00971482"/>
    <w:rsid w:val="0097792E"/>
    <w:rsid w:val="0099549F"/>
    <w:rsid w:val="009B0B37"/>
    <w:rsid w:val="009B2349"/>
    <w:rsid w:val="009B3295"/>
    <w:rsid w:val="009B3CAF"/>
    <w:rsid w:val="009B695F"/>
    <w:rsid w:val="009C0D4C"/>
    <w:rsid w:val="009C4352"/>
    <w:rsid w:val="009F2FA6"/>
    <w:rsid w:val="009F344C"/>
    <w:rsid w:val="009F3ED5"/>
    <w:rsid w:val="00A01062"/>
    <w:rsid w:val="00A04583"/>
    <w:rsid w:val="00A524B2"/>
    <w:rsid w:val="00A52C8C"/>
    <w:rsid w:val="00A52C9A"/>
    <w:rsid w:val="00A54063"/>
    <w:rsid w:val="00A61FFB"/>
    <w:rsid w:val="00A628C2"/>
    <w:rsid w:val="00A62A48"/>
    <w:rsid w:val="00A64A82"/>
    <w:rsid w:val="00A80FC2"/>
    <w:rsid w:val="00A873C0"/>
    <w:rsid w:val="00A8756C"/>
    <w:rsid w:val="00AA2085"/>
    <w:rsid w:val="00AB097F"/>
    <w:rsid w:val="00AB1A84"/>
    <w:rsid w:val="00AC61B1"/>
    <w:rsid w:val="00AC78EE"/>
    <w:rsid w:val="00AD4B3E"/>
    <w:rsid w:val="00AE0023"/>
    <w:rsid w:val="00AE3A4C"/>
    <w:rsid w:val="00AE3B03"/>
    <w:rsid w:val="00AF6DF4"/>
    <w:rsid w:val="00B10DA5"/>
    <w:rsid w:val="00B169EF"/>
    <w:rsid w:val="00B315B7"/>
    <w:rsid w:val="00B35B56"/>
    <w:rsid w:val="00B547A7"/>
    <w:rsid w:val="00B67D4E"/>
    <w:rsid w:val="00B76D41"/>
    <w:rsid w:val="00B7792B"/>
    <w:rsid w:val="00B85E08"/>
    <w:rsid w:val="00B92668"/>
    <w:rsid w:val="00B92B0D"/>
    <w:rsid w:val="00B97157"/>
    <w:rsid w:val="00B9798D"/>
    <w:rsid w:val="00BA0FE2"/>
    <w:rsid w:val="00BA4358"/>
    <w:rsid w:val="00BB11C7"/>
    <w:rsid w:val="00BD333F"/>
    <w:rsid w:val="00BE1191"/>
    <w:rsid w:val="00BE71CC"/>
    <w:rsid w:val="00C02748"/>
    <w:rsid w:val="00C2431B"/>
    <w:rsid w:val="00C35E42"/>
    <w:rsid w:val="00C417AC"/>
    <w:rsid w:val="00C53E6C"/>
    <w:rsid w:val="00C73871"/>
    <w:rsid w:val="00C762F3"/>
    <w:rsid w:val="00C91C0D"/>
    <w:rsid w:val="00C92DBA"/>
    <w:rsid w:val="00C93BDD"/>
    <w:rsid w:val="00C965EC"/>
    <w:rsid w:val="00CB1B06"/>
    <w:rsid w:val="00CB5C75"/>
    <w:rsid w:val="00CC2823"/>
    <w:rsid w:val="00CC65C4"/>
    <w:rsid w:val="00CF0126"/>
    <w:rsid w:val="00CF6C7D"/>
    <w:rsid w:val="00D02B5E"/>
    <w:rsid w:val="00D1014C"/>
    <w:rsid w:val="00D254ED"/>
    <w:rsid w:val="00D3518F"/>
    <w:rsid w:val="00D710DE"/>
    <w:rsid w:val="00D74BF1"/>
    <w:rsid w:val="00D74C1E"/>
    <w:rsid w:val="00D918B4"/>
    <w:rsid w:val="00DA1611"/>
    <w:rsid w:val="00DA2555"/>
    <w:rsid w:val="00DB45A8"/>
    <w:rsid w:val="00DB59A1"/>
    <w:rsid w:val="00DB6B96"/>
    <w:rsid w:val="00DC6B27"/>
    <w:rsid w:val="00DE277B"/>
    <w:rsid w:val="00DE60BE"/>
    <w:rsid w:val="00E06585"/>
    <w:rsid w:val="00E138DD"/>
    <w:rsid w:val="00E226FC"/>
    <w:rsid w:val="00E22F80"/>
    <w:rsid w:val="00E34B62"/>
    <w:rsid w:val="00E4025D"/>
    <w:rsid w:val="00E40C43"/>
    <w:rsid w:val="00E447BA"/>
    <w:rsid w:val="00E64685"/>
    <w:rsid w:val="00E77EE5"/>
    <w:rsid w:val="00E8265D"/>
    <w:rsid w:val="00E8695B"/>
    <w:rsid w:val="00E9397C"/>
    <w:rsid w:val="00EA5066"/>
    <w:rsid w:val="00EB09CF"/>
    <w:rsid w:val="00EC385F"/>
    <w:rsid w:val="00EC47A2"/>
    <w:rsid w:val="00ED6A95"/>
    <w:rsid w:val="00EE24AD"/>
    <w:rsid w:val="00EF654E"/>
    <w:rsid w:val="00EF7256"/>
    <w:rsid w:val="00F00B37"/>
    <w:rsid w:val="00F14007"/>
    <w:rsid w:val="00F34F67"/>
    <w:rsid w:val="00F46830"/>
    <w:rsid w:val="00F56C8B"/>
    <w:rsid w:val="00F6003B"/>
    <w:rsid w:val="00F731D9"/>
    <w:rsid w:val="00F740D8"/>
    <w:rsid w:val="00F776D6"/>
    <w:rsid w:val="00F860A5"/>
    <w:rsid w:val="00F912BD"/>
    <w:rsid w:val="00FA0125"/>
    <w:rsid w:val="00FA2769"/>
    <w:rsid w:val="00FA6A41"/>
    <w:rsid w:val="00FA7200"/>
    <w:rsid w:val="00FB21A3"/>
    <w:rsid w:val="00FD6331"/>
    <w:rsid w:val="00FF145F"/>
    <w:rsid w:val="00FF41E1"/>
    <w:rsid w:val="00FF6DE1"/>
    <w:rsid w:val="01BAC33B"/>
    <w:rsid w:val="07929930"/>
    <w:rsid w:val="07DCEC88"/>
    <w:rsid w:val="0E825DE8"/>
    <w:rsid w:val="0F2748D1"/>
    <w:rsid w:val="0F6D15AA"/>
    <w:rsid w:val="1ABF9AF5"/>
    <w:rsid w:val="1EEB1A9D"/>
    <w:rsid w:val="24B329D3"/>
    <w:rsid w:val="2A4271AF"/>
    <w:rsid w:val="2E90D2E6"/>
    <w:rsid w:val="2F07F387"/>
    <w:rsid w:val="2F503326"/>
    <w:rsid w:val="3482C84C"/>
    <w:rsid w:val="35BA81B3"/>
    <w:rsid w:val="35D89110"/>
    <w:rsid w:val="3629E6D5"/>
    <w:rsid w:val="365C5A78"/>
    <w:rsid w:val="39BD0C70"/>
    <w:rsid w:val="3F1DE89B"/>
    <w:rsid w:val="40F13C2C"/>
    <w:rsid w:val="466B30D6"/>
    <w:rsid w:val="52B9CE1A"/>
    <w:rsid w:val="52D488CF"/>
    <w:rsid w:val="551026EA"/>
    <w:rsid w:val="610ACDE5"/>
    <w:rsid w:val="68792B6A"/>
    <w:rsid w:val="6BA33403"/>
    <w:rsid w:val="6D1A024F"/>
    <w:rsid w:val="6EF2656F"/>
    <w:rsid w:val="738314C2"/>
    <w:rsid w:val="77FBD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semiHidden="0" w:uiPriority="10" w:unhideWhenUsed="0" w:qFormat="1"/>
    <w:lsdException w:name="heading 3" w:uiPriority="15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 w:qFormat="1"/>
    <w:lsdException w:name="footer" w:semiHidden="0" w:unhideWhenUsed="0" w:qFormat="1"/>
    <w:lsdException w:name="caption" w:uiPriority="35"/>
    <w:lsdException w:name="Title" w:semiHidden="0" w:uiPriority="2" w:unhideWhenUsed="0" w:qFormat="1"/>
    <w:lsdException w:name="Default Paragraph Font" w:uiPriority="1" w:qFormat="1"/>
    <w:lsdException w:name="Subtitle" w:uiPriority="16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1EF"/>
    <w:pPr>
      <w:keepNext/>
      <w:jc w:val="both"/>
    </w:pPr>
    <w:rPr>
      <w:rFonts w:ascii="Aptos" w:eastAsiaTheme="minorHAnsi" w:hAnsi="Aptos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8"/>
    <w:qFormat/>
    <w:rsid w:val="000511EF"/>
    <w:pPr>
      <w:numPr>
        <w:numId w:val="1"/>
      </w:numPr>
      <w:spacing w:before="360" w:after="240"/>
      <w:ind w:left="357" w:hanging="357"/>
      <w:jc w:val="center"/>
      <w:outlineLvl w:val="0"/>
    </w:pPr>
    <w:rPr>
      <w:rFonts w:eastAsiaTheme="majorEastAsia" w:cstheme="majorBidi"/>
      <w:b/>
      <w:bCs/>
      <w:spacing w:val="30"/>
      <w:sz w:val="26"/>
      <w:szCs w:val="28"/>
    </w:rPr>
  </w:style>
  <w:style w:type="paragraph" w:styleId="Heading2">
    <w:name w:val="heading 2"/>
    <w:basedOn w:val="Normal"/>
    <w:next w:val="27Body1contracts"/>
    <w:link w:val="Heading2Char"/>
    <w:uiPriority w:val="10"/>
    <w:qFormat/>
    <w:rsid w:val="000511EF"/>
    <w:pPr>
      <w:numPr>
        <w:numId w:val="2"/>
      </w:numPr>
      <w:spacing w:before="120" w:after="240"/>
      <w:outlineLvl w:val="1"/>
    </w:pPr>
    <w:rPr>
      <w:rFonts w:eastAsiaTheme="majorEastAsia" w:cstheme="majorBidi"/>
      <w:b/>
      <w:bCs/>
      <w:spacing w:val="3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5"/>
    <w:semiHidden/>
    <w:qFormat/>
    <w:rsid w:val="000511EF"/>
    <w:pPr>
      <w:numPr>
        <w:numId w:val="3"/>
      </w:num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EF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EF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EF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EF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EF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EF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Body1contracts">
    <w:name w:val="Е27/ Body 1 (contracts)"/>
    <w:basedOn w:val="ListParagraph"/>
    <w:link w:val="27Body1contractsChar"/>
    <w:uiPriority w:val="12"/>
    <w:qFormat/>
    <w:rsid w:val="000511EF"/>
    <w:pPr>
      <w:numPr>
        <w:ilvl w:val="1"/>
        <w:numId w:val="2"/>
      </w:numPr>
      <w:contextualSpacing w:val="0"/>
    </w:pPr>
  </w:style>
  <w:style w:type="paragraph" w:styleId="ListParagraph">
    <w:name w:val="List Paragraph"/>
    <w:basedOn w:val="Normal"/>
    <w:link w:val="ListParagraphChar"/>
    <w:uiPriority w:val="34"/>
    <w:semiHidden/>
    <w:qFormat/>
    <w:rsid w:val="00051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1EF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0511EF"/>
    <w:rPr>
      <w:b/>
      <w:bCs/>
      <w:i/>
      <w:iCs/>
      <w:spacing w:val="10"/>
      <w:shd w:val="clear" w:color="auto" w:fill="auto"/>
    </w:rPr>
  </w:style>
  <w:style w:type="paragraph" w:styleId="Footer">
    <w:name w:val="footer"/>
    <w:basedOn w:val="Normal"/>
    <w:link w:val="FooterChar"/>
    <w:uiPriority w:val="99"/>
    <w:qFormat/>
    <w:rsid w:val="000511EF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semiHidden/>
    <w:qFormat/>
    <w:rsid w:val="000511EF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00511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1EF"/>
    <w:pPr>
      <w:keepNext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0511EF"/>
    <w:rPr>
      <w:b/>
      <w:bCs/>
    </w:rPr>
  </w:style>
  <w:style w:type="paragraph" w:styleId="Subtitle">
    <w:name w:val="Subtitle"/>
    <w:basedOn w:val="Normal"/>
    <w:next w:val="Normal"/>
    <w:link w:val="SubtitleChar"/>
    <w:uiPriority w:val="16"/>
    <w:semiHidden/>
    <w:qFormat/>
    <w:rsid w:val="000511E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table" w:styleId="TableGrid">
    <w:name w:val="Table Grid"/>
    <w:basedOn w:val="TableNormal"/>
    <w:uiPriority w:val="39"/>
    <w:rsid w:val="000511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2"/>
    <w:qFormat/>
    <w:rsid w:val="000511EF"/>
    <w:pPr>
      <w:spacing w:before="240" w:after="240"/>
      <w:jc w:val="center"/>
      <w:outlineLvl w:val="0"/>
    </w:pPr>
    <w:rPr>
      <w:rFonts w:eastAsiaTheme="majorEastAsia" w:cstheme="majorBidi"/>
      <w:b/>
      <w:spacing w:val="5"/>
      <w:sz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8"/>
    <w:qFormat/>
    <w:rsid w:val="000511EF"/>
    <w:rPr>
      <w:rFonts w:ascii="Aptos" w:eastAsiaTheme="majorEastAsia" w:hAnsi="Aptos" w:cstheme="majorBidi"/>
      <w:b/>
      <w:bCs/>
      <w:spacing w:val="30"/>
      <w:sz w:val="26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10"/>
    <w:qFormat/>
    <w:rsid w:val="000511EF"/>
    <w:rPr>
      <w:rFonts w:ascii="Aptos" w:eastAsiaTheme="majorEastAsia" w:hAnsi="Aptos" w:cstheme="majorBidi"/>
      <w:b/>
      <w:bCs/>
      <w:spacing w:val="30"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5"/>
    <w:semiHidden/>
    <w:qFormat/>
    <w:rsid w:val="000511EF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0511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0511E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0511E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0511E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0511E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0511E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2"/>
    <w:qFormat/>
    <w:rsid w:val="000511EF"/>
    <w:rPr>
      <w:rFonts w:eastAsiaTheme="majorEastAsia" w:cstheme="majorBidi"/>
      <w:b/>
      <w:spacing w:val="5"/>
      <w:sz w:val="28"/>
      <w:szCs w:val="52"/>
      <w:lang w:val="en-GB"/>
    </w:rPr>
  </w:style>
  <w:style w:type="character" w:customStyle="1" w:styleId="SubtitleChar">
    <w:name w:val="Subtitle Char"/>
    <w:basedOn w:val="DefaultParagraphFont"/>
    <w:link w:val="Subtitle"/>
    <w:uiPriority w:val="16"/>
    <w:semiHidden/>
    <w:qFormat/>
    <w:rsid w:val="000511EF"/>
    <w:rPr>
      <w:rFonts w:asciiTheme="majorHAnsi" w:eastAsiaTheme="majorEastAsia" w:hAnsiTheme="majorHAnsi" w:cstheme="majorBidi"/>
      <w:i/>
      <w:iCs/>
      <w:spacing w:val="13"/>
      <w:sz w:val="24"/>
      <w:szCs w:val="24"/>
      <w:lang w:val="en-GB"/>
    </w:rPr>
  </w:style>
  <w:style w:type="paragraph" w:styleId="NoSpacing">
    <w:name w:val="No Spacing"/>
    <w:basedOn w:val="Normal"/>
    <w:uiPriority w:val="1"/>
    <w:qFormat/>
    <w:rsid w:val="000511EF"/>
  </w:style>
  <w:style w:type="paragraph" w:styleId="Quote">
    <w:name w:val="Quote"/>
    <w:basedOn w:val="Normal"/>
    <w:next w:val="Normal"/>
    <w:link w:val="QuoteChar"/>
    <w:uiPriority w:val="29"/>
    <w:semiHidden/>
    <w:qFormat/>
    <w:rsid w:val="000511EF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qFormat/>
    <w:rsid w:val="000511EF"/>
    <w:rPr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511EF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qFormat/>
    <w:rsid w:val="000511EF"/>
    <w:rPr>
      <w:b/>
      <w:bCs/>
      <w:i/>
      <w:iCs/>
      <w:lang w:val="en-GB"/>
    </w:rPr>
  </w:style>
  <w:style w:type="character" w:customStyle="1" w:styleId="SubtleEmphasis1">
    <w:name w:val="Subtle Emphasis1"/>
    <w:uiPriority w:val="19"/>
    <w:semiHidden/>
    <w:qFormat/>
    <w:rsid w:val="000511EF"/>
    <w:rPr>
      <w:i/>
      <w:iCs/>
    </w:rPr>
  </w:style>
  <w:style w:type="character" w:customStyle="1" w:styleId="IntenseEmphasis1">
    <w:name w:val="Intense Emphasis1"/>
    <w:uiPriority w:val="21"/>
    <w:semiHidden/>
    <w:qFormat/>
    <w:rsid w:val="000511EF"/>
    <w:rPr>
      <w:b/>
      <w:bCs/>
    </w:rPr>
  </w:style>
  <w:style w:type="character" w:customStyle="1" w:styleId="SubtleReference1">
    <w:name w:val="Subtle Reference1"/>
    <w:uiPriority w:val="31"/>
    <w:semiHidden/>
    <w:qFormat/>
    <w:rsid w:val="000511EF"/>
    <w:rPr>
      <w:smallCaps/>
    </w:rPr>
  </w:style>
  <w:style w:type="character" w:customStyle="1" w:styleId="IntenseReference1">
    <w:name w:val="Intense Reference1"/>
    <w:uiPriority w:val="32"/>
    <w:semiHidden/>
    <w:qFormat/>
    <w:rsid w:val="000511EF"/>
    <w:rPr>
      <w:smallCaps/>
      <w:spacing w:val="5"/>
      <w:u w:val="single"/>
    </w:rPr>
  </w:style>
  <w:style w:type="character" w:customStyle="1" w:styleId="BookTitle1">
    <w:name w:val="Book Title1"/>
    <w:uiPriority w:val="33"/>
    <w:semiHidden/>
    <w:qFormat/>
    <w:rsid w:val="000511EF"/>
    <w:rPr>
      <w:i/>
      <w:i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0511EF"/>
    <w:pPr>
      <w:outlineLvl w:val="9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511EF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511EF"/>
    <w:rPr>
      <w:lang w:val="en-GB"/>
    </w:rPr>
  </w:style>
  <w:style w:type="paragraph" w:customStyle="1" w:styleId="27Body2contracts">
    <w:name w:val="Е27/ Body 2 (contracts)"/>
    <w:basedOn w:val="ListParagraph"/>
    <w:link w:val="27Body2contractsChar"/>
    <w:uiPriority w:val="14"/>
    <w:qFormat/>
    <w:rsid w:val="000511EF"/>
    <w:pPr>
      <w:numPr>
        <w:ilvl w:val="2"/>
        <w:numId w:val="2"/>
      </w:numPr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qFormat/>
    <w:rsid w:val="000511EF"/>
    <w:rPr>
      <w:lang w:val="en-GB"/>
    </w:rPr>
  </w:style>
  <w:style w:type="character" w:customStyle="1" w:styleId="27Body1contractsChar">
    <w:name w:val="Е27/ Body 1 (contracts) Char"/>
    <w:basedOn w:val="ListParagraphChar"/>
    <w:link w:val="27Body1contracts"/>
    <w:uiPriority w:val="12"/>
    <w:qFormat/>
    <w:rsid w:val="000511EF"/>
    <w:rPr>
      <w:rFonts w:ascii="Aptos" w:hAnsi="Aptos"/>
      <w:lang w:val="en-GB"/>
    </w:rPr>
  </w:style>
  <w:style w:type="paragraph" w:customStyle="1" w:styleId="27List1contracts">
    <w:name w:val="Е27/ List 1 (contracts)"/>
    <w:basedOn w:val="ListParagraph"/>
    <w:link w:val="27List1contractsChar"/>
    <w:uiPriority w:val="16"/>
    <w:qFormat/>
    <w:rsid w:val="000511EF"/>
    <w:pPr>
      <w:numPr>
        <w:ilvl w:val="3"/>
        <w:numId w:val="2"/>
      </w:numPr>
      <w:contextualSpacing w:val="0"/>
    </w:pPr>
  </w:style>
  <w:style w:type="character" w:customStyle="1" w:styleId="27Body2contractsChar">
    <w:name w:val="Е27/ Body 2 (contracts) Char"/>
    <w:basedOn w:val="ListParagraphChar"/>
    <w:link w:val="27Body2contracts"/>
    <w:uiPriority w:val="14"/>
    <w:qFormat/>
    <w:rsid w:val="000511EF"/>
    <w:rPr>
      <w:rFonts w:ascii="Aptos" w:hAnsi="Aptos"/>
      <w:lang w:val="en-GB"/>
    </w:rPr>
  </w:style>
  <w:style w:type="paragraph" w:customStyle="1" w:styleId="27List2contracts">
    <w:name w:val="Е27/ List 2 (contracts)"/>
    <w:basedOn w:val="ListParagraph"/>
    <w:link w:val="27List2contractsChar"/>
    <w:uiPriority w:val="18"/>
    <w:qFormat/>
    <w:rsid w:val="000511EF"/>
    <w:pPr>
      <w:numPr>
        <w:ilvl w:val="4"/>
        <w:numId w:val="2"/>
      </w:numPr>
      <w:contextualSpacing w:val="0"/>
    </w:pPr>
  </w:style>
  <w:style w:type="character" w:customStyle="1" w:styleId="27List1contractsChar">
    <w:name w:val="Е27/ List 1 (contracts) Char"/>
    <w:basedOn w:val="ListParagraphChar"/>
    <w:link w:val="27List1contracts"/>
    <w:uiPriority w:val="16"/>
    <w:qFormat/>
    <w:rsid w:val="000511EF"/>
    <w:rPr>
      <w:rFonts w:ascii="Aptos" w:hAnsi="Aptos"/>
      <w:lang w:val="en-GB"/>
    </w:rPr>
  </w:style>
  <w:style w:type="paragraph" w:customStyle="1" w:styleId="27Bullet1contracts">
    <w:name w:val="Е27/ Bullet 1 (contracts)"/>
    <w:basedOn w:val="ListParagraph"/>
    <w:link w:val="27Bullet1contractsChar"/>
    <w:uiPriority w:val="20"/>
    <w:qFormat/>
    <w:rsid w:val="000511EF"/>
    <w:pPr>
      <w:numPr>
        <w:ilvl w:val="5"/>
        <w:numId w:val="2"/>
      </w:numPr>
      <w:contextualSpacing w:val="0"/>
    </w:pPr>
  </w:style>
  <w:style w:type="character" w:customStyle="1" w:styleId="27List2contractsChar">
    <w:name w:val="Е27/ List 2 (contracts) Char"/>
    <w:basedOn w:val="ListParagraphChar"/>
    <w:link w:val="27List2contracts"/>
    <w:uiPriority w:val="18"/>
    <w:qFormat/>
    <w:rsid w:val="000511EF"/>
    <w:rPr>
      <w:rFonts w:ascii="Aptos" w:hAnsi="Aptos"/>
      <w:lang w:val="en-GB"/>
    </w:rPr>
  </w:style>
  <w:style w:type="paragraph" w:customStyle="1" w:styleId="27Bullet2contracts">
    <w:name w:val="Е27/ Bullet 2 (contracts)"/>
    <w:basedOn w:val="ListParagraph"/>
    <w:link w:val="27Bullet2contractsChar"/>
    <w:uiPriority w:val="22"/>
    <w:qFormat/>
    <w:rsid w:val="000511EF"/>
    <w:pPr>
      <w:numPr>
        <w:ilvl w:val="6"/>
        <w:numId w:val="2"/>
      </w:numPr>
      <w:contextualSpacing w:val="0"/>
    </w:pPr>
  </w:style>
  <w:style w:type="character" w:customStyle="1" w:styleId="27Bullet1contractsChar">
    <w:name w:val="Е27/ Bullet 1 (contracts) Char"/>
    <w:basedOn w:val="ListParagraphChar"/>
    <w:link w:val="27Bullet1contracts"/>
    <w:uiPriority w:val="20"/>
    <w:rsid w:val="000511EF"/>
    <w:rPr>
      <w:rFonts w:ascii="Aptos" w:hAnsi="Aptos"/>
      <w:lang w:val="en-GB"/>
    </w:rPr>
  </w:style>
  <w:style w:type="paragraph" w:customStyle="1" w:styleId="27Partiescontracts">
    <w:name w:val="Е27/ Parties (contracts)"/>
    <w:basedOn w:val="ListParagraph"/>
    <w:link w:val="27PartiescontractsChar"/>
    <w:uiPriority w:val="4"/>
    <w:qFormat/>
    <w:rsid w:val="000511EF"/>
    <w:pPr>
      <w:numPr>
        <w:numId w:val="4"/>
      </w:numPr>
      <w:spacing w:before="240"/>
      <w:contextualSpacing w:val="0"/>
    </w:pPr>
  </w:style>
  <w:style w:type="character" w:customStyle="1" w:styleId="27Bullet2contractsChar">
    <w:name w:val="Е27/ Bullet 2 (contracts) Char"/>
    <w:basedOn w:val="ListParagraphChar"/>
    <w:link w:val="27Bullet2contracts"/>
    <w:uiPriority w:val="22"/>
    <w:rsid w:val="000511EF"/>
    <w:rPr>
      <w:rFonts w:ascii="Aptos" w:hAnsi="Aptos"/>
      <w:lang w:val="en-GB"/>
    </w:rPr>
  </w:style>
  <w:style w:type="paragraph" w:customStyle="1" w:styleId="27Preamblecontracts">
    <w:name w:val="Е27/ Preamble (contracts)"/>
    <w:basedOn w:val="ListParagraph"/>
    <w:link w:val="27PreamblecontractsChar"/>
    <w:uiPriority w:val="6"/>
    <w:qFormat/>
    <w:rsid w:val="000511EF"/>
    <w:pPr>
      <w:numPr>
        <w:numId w:val="5"/>
      </w:numPr>
      <w:spacing w:before="240"/>
    </w:pPr>
  </w:style>
  <w:style w:type="character" w:customStyle="1" w:styleId="27PartiescontractsChar">
    <w:name w:val="Е27/ Parties (contracts) Char"/>
    <w:basedOn w:val="ListParagraphChar"/>
    <w:link w:val="27Partiescontracts"/>
    <w:uiPriority w:val="4"/>
    <w:rsid w:val="000511EF"/>
    <w:rPr>
      <w:rFonts w:ascii="Aptos" w:hAnsi="Aptos"/>
      <w:lang w:val="en-GB"/>
    </w:rPr>
  </w:style>
  <w:style w:type="character" w:customStyle="1" w:styleId="27PreamblecontractsChar">
    <w:name w:val="Е27/ Preamble (contracts) Char"/>
    <w:basedOn w:val="ListParagraphChar"/>
    <w:link w:val="27Preamblecontracts"/>
    <w:uiPriority w:val="6"/>
    <w:rsid w:val="000511EF"/>
    <w:rPr>
      <w:rFonts w:ascii="Aptos" w:hAnsi="Aptos"/>
      <w:lang w:val="en-GB"/>
    </w:rPr>
  </w:style>
  <w:style w:type="paragraph" w:customStyle="1" w:styleId="27NormalSRB">
    <w:name w:val="Е27/ Normal SRB"/>
    <w:basedOn w:val="Normal"/>
    <w:link w:val="27NormalSRBChar"/>
    <w:uiPriority w:val="1"/>
    <w:qFormat/>
    <w:rsid w:val="000511EF"/>
    <w:rPr>
      <w:lang/>
    </w:rPr>
  </w:style>
  <w:style w:type="paragraph" w:customStyle="1" w:styleId="27TitleSRBcontracts">
    <w:name w:val="Е27/ Title SRB (contracts)"/>
    <w:basedOn w:val="Title"/>
    <w:link w:val="27TitleSRBcontractsChar"/>
    <w:uiPriority w:val="3"/>
    <w:qFormat/>
    <w:rsid w:val="000511EF"/>
    <w:rPr>
      <w:lang/>
    </w:rPr>
  </w:style>
  <w:style w:type="character" w:customStyle="1" w:styleId="27NormalSRBChar">
    <w:name w:val="Е27/ Normal SRB Char"/>
    <w:basedOn w:val="DefaultParagraphFont"/>
    <w:link w:val="27NormalSRB"/>
    <w:uiPriority w:val="1"/>
    <w:rsid w:val="000511EF"/>
    <w:rPr>
      <w:rFonts w:ascii="Aptos" w:hAnsi="Aptos"/>
      <w:lang/>
    </w:rPr>
  </w:style>
  <w:style w:type="paragraph" w:customStyle="1" w:styleId="27PartiesSRBcontracts">
    <w:name w:val="Е27/ Parties SRB (contracts)"/>
    <w:basedOn w:val="ListParagraph"/>
    <w:link w:val="27PartiesSRBcontractsChar"/>
    <w:uiPriority w:val="5"/>
    <w:qFormat/>
    <w:rsid w:val="000511EF"/>
    <w:pPr>
      <w:numPr>
        <w:numId w:val="6"/>
      </w:numPr>
      <w:spacing w:before="240"/>
      <w:contextualSpacing w:val="0"/>
    </w:pPr>
    <w:rPr>
      <w:lang/>
    </w:rPr>
  </w:style>
  <w:style w:type="character" w:customStyle="1" w:styleId="27TitleSRBcontractsChar">
    <w:name w:val="Е27/ Title SRB (contracts) Char"/>
    <w:basedOn w:val="TitleChar"/>
    <w:link w:val="27TitleSRBcontracts"/>
    <w:uiPriority w:val="3"/>
    <w:rsid w:val="000511EF"/>
    <w:rPr>
      <w:rFonts w:ascii="Aptos" w:eastAsiaTheme="majorEastAsia" w:hAnsi="Aptos" w:cstheme="majorBidi"/>
      <w:b/>
      <w:spacing w:val="5"/>
      <w:sz w:val="28"/>
      <w:szCs w:val="52"/>
      <w:lang/>
    </w:rPr>
  </w:style>
  <w:style w:type="paragraph" w:customStyle="1" w:styleId="27PreambleSRBcontracts">
    <w:name w:val="Е27/ Preamble SRB (contracts)"/>
    <w:basedOn w:val="27NormalSRB"/>
    <w:link w:val="27PreambleSRBcontractsChar"/>
    <w:uiPriority w:val="7"/>
    <w:qFormat/>
    <w:rsid w:val="000511EF"/>
    <w:pPr>
      <w:numPr>
        <w:numId w:val="7"/>
      </w:numPr>
      <w:spacing w:before="240"/>
    </w:pPr>
  </w:style>
  <w:style w:type="character" w:customStyle="1" w:styleId="27PartiesSRBcontractsChar">
    <w:name w:val="Е27/ Parties SRB (contracts) Char"/>
    <w:basedOn w:val="ListParagraphChar"/>
    <w:link w:val="27PartiesSRBcontracts"/>
    <w:uiPriority w:val="5"/>
    <w:rsid w:val="000511EF"/>
    <w:rPr>
      <w:rFonts w:ascii="Aptos" w:hAnsi="Aptos"/>
      <w:lang/>
    </w:rPr>
  </w:style>
  <w:style w:type="paragraph" w:customStyle="1" w:styleId="27SubtitleSectionAppendixSRBcontracts">
    <w:name w:val="Е27/ Subtitle / Section / Appendix SRB (contracts)"/>
    <w:basedOn w:val="Heading1"/>
    <w:next w:val="27NormalSRB"/>
    <w:link w:val="27SubtitleSectionAppendixSRBcontractsChar"/>
    <w:uiPriority w:val="9"/>
    <w:qFormat/>
    <w:rsid w:val="000511EF"/>
    <w:pPr>
      <w:numPr>
        <w:numId w:val="8"/>
      </w:numPr>
      <w:ind w:left="357" w:hanging="357"/>
    </w:pPr>
    <w:rPr>
      <w:lang/>
    </w:rPr>
  </w:style>
  <w:style w:type="character" w:customStyle="1" w:styleId="27PreambleSRBcontractsChar">
    <w:name w:val="Е27/ Preamble SRB (contracts) Char"/>
    <w:basedOn w:val="27NormalSRBChar"/>
    <w:link w:val="27PreambleSRBcontracts"/>
    <w:uiPriority w:val="7"/>
    <w:rsid w:val="000511EF"/>
    <w:rPr>
      <w:rFonts w:ascii="Aptos" w:hAnsi="Aptos"/>
      <w:lang/>
    </w:rPr>
  </w:style>
  <w:style w:type="paragraph" w:customStyle="1" w:styleId="27Body1SRBcontracts">
    <w:name w:val="Е27/ Body 1 SRB (contracts)"/>
    <w:basedOn w:val="ListParagraph"/>
    <w:link w:val="27Body1SRBcontractsChar"/>
    <w:uiPriority w:val="13"/>
    <w:qFormat/>
    <w:rsid w:val="000511EF"/>
    <w:pPr>
      <w:numPr>
        <w:ilvl w:val="1"/>
        <w:numId w:val="3"/>
      </w:numPr>
      <w:contextualSpacing w:val="0"/>
    </w:pPr>
    <w:rPr>
      <w:lang/>
    </w:rPr>
  </w:style>
  <w:style w:type="character" w:customStyle="1" w:styleId="27SubtitleSectionAppendixSRBcontractsChar">
    <w:name w:val="Е27/ Subtitle / Section / Appendix SRB (contracts) Char"/>
    <w:basedOn w:val="Heading1Char"/>
    <w:link w:val="27SubtitleSectionAppendixSRBcontracts"/>
    <w:uiPriority w:val="9"/>
    <w:rsid w:val="000511EF"/>
    <w:rPr>
      <w:rFonts w:ascii="Aptos" w:eastAsiaTheme="majorEastAsia" w:hAnsi="Aptos" w:cstheme="majorBidi"/>
      <w:b/>
      <w:bCs/>
      <w:spacing w:val="30"/>
      <w:sz w:val="26"/>
      <w:szCs w:val="28"/>
      <w:lang/>
    </w:rPr>
  </w:style>
  <w:style w:type="paragraph" w:customStyle="1" w:styleId="27ClauseTitleSRBcontracts">
    <w:name w:val="Е27/ Clause Title SRB (contracts)"/>
    <w:basedOn w:val="Heading3"/>
    <w:next w:val="27Body1SRBcontracts"/>
    <w:link w:val="27ClauseTitleSRBcontractsChar"/>
    <w:uiPriority w:val="11"/>
    <w:qFormat/>
    <w:rsid w:val="000511EF"/>
    <w:pPr>
      <w:numPr>
        <w:numId w:val="9"/>
      </w:numPr>
      <w:spacing w:before="120" w:after="240" w:line="240" w:lineRule="auto"/>
      <w:ind w:left="567" w:hanging="567"/>
      <w:outlineLvl w:val="1"/>
    </w:pPr>
    <w:rPr>
      <w:rFonts w:ascii="Aptos" w:hAnsi="Aptos"/>
      <w:spacing w:val="30"/>
      <w:sz w:val="24"/>
      <w:lang/>
    </w:rPr>
  </w:style>
  <w:style w:type="character" w:customStyle="1" w:styleId="27Body1SRBcontractsChar">
    <w:name w:val="Е27/ Body 1 SRB (contracts) Char"/>
    <w:basedOn w:val="ListParagraphChar"/>
    <w:link w:val="27Body1SRBcontracts"/>
    <w:uiPriority w:val="13"/>
    <w:rsid w:val="000511EF"/>
    <w:rPr>
      <w:rFonts w:ascii="Aptos" w:hAnsi="Aptos"/>
      <w:lang/>
    </w:rPr>
  </w:style>
  <w:style w:type="paragraph" w:customStyle="1" w:styleId="27Body2SRBcontracts">
    <w:name w:val="Е27/ Body 2 SRB (contracts)"/>
    <w:basedOn w:val="ListParagraph"/>
    <w:link w:val="27Body2SRBcontractsChar"/>
    <w:uiPriority w:val="15"/>
    <w:qFormat/>
    <w:rsid w:val="000511EF"/>
    <w:pPr>
      <w:numPr>
        <w:ilvl w:val="2"/>
        <w:numId w:val="3"/>
      </w:numPr>
      <w:contextualSpacing w:val="0"/>
    </w:pPr>
    <w:rPr>
      <w:lang/>
    </w:rPr>
  </w:style>
  <w:style w:type="character" w:customStyle="1" w:styleId="27ClauseTitleSRBcontractsChar">
    <w:name w:val="Е27/ Clause Title SRB (contracts) Char"/>
    <w:basedOn w:val="Heading3Char"/>
    <w:link w:val="27ClauseTitleSRBcontracts"/>
    <w:uiPriority w:val="11"/>
    <w:rsid w:val="000511EF"/>
    <w:rPr>
      <w:rFonts w:ascii="Aptos" w:eastAsiaTheme="majorEastAsia" w:hAnsi="Aptos" w:cstheme="majorBidi"/>
      <w:b/>
      <w:bCs/>
      <w:spacing w:val="30"/>
      <w:sz w:val="24"/>
      <w:lang/>
    </w:rPr>
  </w:style>
  <w:style w:type="paragraph" w:customStyle="1" w:styleId="27List1SRBcontracts">
    <w:name w:val="Е27/ List 1 SRB (contracts)"/>
    <w:basedOn w:val="ListParagraph"/>
    <w:link w:val="27List1SRBcontractsChar"/>
    <w:uiPriority w:val="17"/>
    <w:qFormat/>
    <w:rsid w:val="000511EF"/>
    <w:pPr>
      <w:numPr>
        <w:ilvl w:val="3"/>
        <w:numId w:val="3"/>
      </w:numPr>
      <w:contextualSpacing w:val="0"/>
    </w:pPr>
    <w:rPr>
      <w:lang/>
    </w:rPr>
  </w:style>
  <w:style w:type="character" w:customStyle="1" w:styleId="27Body2SRBcontractsChar">
    <w:name w:val="Е27/ Body 2 SRB (contracts) Char"/>
    <w:basedOn w:val="ListParagraphChar"/>
    <w:link w:val="27Body2SRBcontracts"/>
    <w:uiPriority w:val="15"/>
    <w:rsid w:val="000511EF"/>
    <w:rPr>
      <w:rFonts w:ascii="Aptos" w:hAnsi="Aptos"/>
      <w:lang/>
    </w:rPr>
  </w:style>
  <w:style w:type="paragraph" w:customStyle="1" w:styleId="27List2SRBcontracts">
    <w:name w:val="Е27/ List 2 SRB (contracts)"/>
    <w:basedOn w:val="ListParagraph"/>
    <w:link w:val="27List2SRBcontractsChar"/>
    <w:uiPriority w:val="19"/>
    <w:qFormat/>
    <w:rsid w:val="000511EF"/>
    <w:pPr>
      <w:numPr>
        <w:ilvl w:val="4"/>
        <w:numId w:val="3"/>
      </w:numPr>
      <w:contextualSpacing w:val="0"/>
    </w:pPr>
    <w:rPr>
      <w:lang/>
    </w:rPr>
  </w:style>
  <w:style w:type="character" w:customStyle="1" w:styleId="27List1SRBcontractsChar">
    <w:name w:val="Е27/ List 1 SRB (contracts) Char"/>
    <w:basedOn w:val="ListParagraphChar"/>
    <w:link w:val="27List1SRBcontracts"/>
    <w:uiPriority w:val="17"/>
    <w:rsid w:val="000511EF"/>
    <w:rPr>
      <w:rFonts w:ascii="Aptos" w:hAnsi="Aptos"/>
      <w:lang/>
    </w:rPr>
  </w:style>
  <w:style w:type="paragraph" w:customStyle="1" w:styleId="27Bulllet1SRBcontracts">
    <w:name w:val="Е27/ Bulllet 1 SRB (contracts)"/>
    <w:basedOn w:val="ListParagraph"/>
    <w:link w:val="27Bulllet1SRBcontractsChar"/>
    <w:uiPriority w:val="21"/>
    <w:qFormat/>
    <w:rsid w:val="000511EF"/>
    <w:pPr>
      <w:numPr>
        <w:ilvl w:val="5"/>
        <w:numId w:val="3"/>
      </w:numPr>
      <w:contextualSpacing w:val="0"/>
    </w:pPr>
    <w:rPr>
      <w:lang/>
    </w:rPr>
  </w:style>
  <w:style w:type="character" w:customStyle="1" w:styleId="27List2SRBcontractsChar">
    <w:name w:val="Е27/ List 2 SRB (contracts) Char"/>
    <w:basedOn w:val="ListParagraphChar"/>
    <w:link w:val="27List2SRBcontracts"/>
    <w:uiPriority w:val="19"/>
    <w:rsid w:val="000511EF"/>
    <w:rPr>
      <w:rFonts w:ascii="Aptos" w:hAnsi="Aptos"/>
      <w:lang/>
    </w:rPr>
  </w:style>
  <w:style w:type="paragraph" w:customStyle="1" w:styleId="27Bullet2SRBcontracts">
    <w:name w:val="Е27/ Bullet 2 SRB (contracts)"/>
    <w:basedOn w:val="ListParagraph"/>
    <w:link w:val="27Bullet2SRBcontractsChar"/>
    <w:uiPriority w:val="23"/>
    <w:qFormat/>
    <w:rsid w:val="000511EF"/>
    <w:pPr>
      <w:numPr>
        <w:ilvl w:val="6"/>
        <w:numId w:val="3"/>
      </w:numPr>
      <w:contextualSpacing w:val="0"/>
    </w:pPr>
    <w:rPr>
      <w:lang/>
    </w:rPr>
  </w:style>
  <w:style w:type="character" w:customStyle="1" w:styleId="27Bulllet1SRBcontractsChar">
    <w:name w:val="Е27/ Bulllet 1 SRB (contracts) Char"/>
    <w:basedOn w:val="ListParagraphChar"/>
    <w:link w:val="27Bulllet1SRBcontracts"/>
    <w:uiPriority w:val="21"/>
    <w:rsid w:val="000511EF"/>
    <w:rPr>
      <w:rFonts w:ascii="Aptos" w:hAnsi="Aptos"/>
      <w:lang/>
    </w:rPr>
  </w:style>
  <w:style w:type="character" w:customStyle="1" w:styleId="27Bullet2SRBcontractsChar">
    <w:name w:val="Е27/ Bullet 2 SRB (contracts) Char"/>
    <w:basedOn w:val="ListParagraphChar"/>
    <w:link w:val="27Bullet2SRBcontracts"/>
    <w:uiPriority w:val="23"/>
    <w:rsid w:val="000511EF"/>
    <w:rPr>
      <w:rFonts w:ascii="Aptos" w:hAnsi="Aptos"/>
      <w:lang/>
    </w:rPr>
  </w:style>
  <w:style w:type="table" w:customStyle="1" w:styleId="KNTable">
    <w:name w:val="KN Table"/>
    <w:basedOn w:val="TableNormal"/>
    <w:uiPriority w:val="99"/>
    <w:rsid w:val="000511EF"/>
    <w:pPr>
      <w:spacing w:before="60" w:after="60"/>
    </w:pPr>
    <w:rPr>
      <w:lang w:val="en-GB"/>
    </w:rPr>
    <w:tblPr>
      <w:tblInd w:w="0" w:type="dxa"/>
      <w:tblBorders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customStyle="1" w:styleId="KNTable2">
    <w:name w:val="KN Table 2"/>
    <w:basedOn w:val="TableNormal"/>
    <w:uiPriority w:val="99"/>
    <w:rsid w:val="000511EF"/>
    <w:pPr>
      <w:spacing w:before="60" w:after="60"/>
    </w:pPr>
    <w:rPr>
      <w:lang w:val="en-GB"/>
    </w:rPr>
    <w:tblPr>
      <w:tblInd w:w="0" w:type="dxa"/>
      <w:tblBorders>
        <w:bottom w:val="single" w:sz="2" w:space="0" w:color="auto"/>
        <w:insideH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/>
      </w:pPr>
      <w:rPr>
        <w:rFonts w:ascii="Times New Roman" w:hAnsi="Times New Roman"/>
        <w:b w:val="0"/>
        <w:i w:val="0"/>
        <w:sz w:val="22"/>
      </w:rPr>
      <w:tblPr/>
      <w:tcPr>
        <w:tcBorders>
          <w:top w:val="nil"/>
          <w:left w:val="nil"/>
          <w:bottom w:val="single" w:sz="12" w:space="0" w:color="548DD4" w:themeColor="text2" w:themeTint="99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EF"/>
    <w:rPr>
      <w:rFonts w:ascii="Segoe UI" w:hAnsi="Segoe UI" w:cs="Segoe UI"/>
      <w:sz w:val="18"/>
      <w:szCs w:val="18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1EF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6923F1"/>
    <w:pPr>
      <w:keepNext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yperlink" Target="https://expobelgrade2027.org/mediaCorner.php?lng=srb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www.instagram.com/expo_belgrade_2027/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Expo2027Belgrad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tiktok.com/@expo_belgrade_2027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ranovic &amp; Nikolic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0FAC4A0928C94C91CB75E2F6C4A46E" ma:contentTypeVersion="14" ma:contentTypeDescription="Create a new document." ma:contentTypeScope="" ma:versionID="7a5ca58727014721fde6d1f2de1e656f">
  <xsd:schema xmlns:xsd="http://www.w3.org/2001/XMLSchema" xmlns:xs="http://www.w3.org/2001/XMLSchema" xmlns:p="http://schemas.microsoft.com/office/2006/metadata/properties" xmlns:ns2="04a7b0d4-c4ff-416b-ad0a-9952f4a90201" xmlns:ns3="f2aaa70f-e93e-4430-8c46-59312a3b4823" targetNamespace="http://schemas.microsoft.com/office/2006/metadata/properties" ma:root="true" ma:fieldsID="746dff55ee89f2c31944e7ae301cc4f8" ns2:_="" ns3:_="">
    <xsd:import namespace="04a7b0d4-c4ff-416b-ad0a-9952f4a90201"/>
    <xsd:import namespace="f2aaa70f-e93e-4430-8c46-59312a3b4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b0d4-c4ff-416b-ad0a-9952f4a90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af5e672-aee4-4216-8b00-0816fdb96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aa70f-e93e-4430-8c46-59312a3b4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fd2c037-e9ed-4faf-9f21-e4ed03587b70}" ma:internalName="TaxCatchAll" ma:showField="CatchAllData" ma:web="f2aaa70f-e93e-4430-8c46-59312a3b4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7b0d4-c4ff-416b-ad0a-9952f4a90201">
      <Terms xmlns="http://schemas.microsoft.com/office/infopath/2007/PartnerControls"/>
    </lcf76f155ced4ddcb4097134ff3c332f>
    <TaxCatchAll xmlns="f2aaa70f-e93e-4430-8c46-59312a3b4823" xsi:nil="true"/>
  </documentManagement>
</p:properties>
</file>

<file path=customXml/itemProps1.xml><?xml version="1.0" encoding="utf-8"?>
<ds:datastoreItem xmlns:ds="http://schemas.openxmlformats.org/officeDocument/2006/customXml" ds:itemID="{D4CCBF67-10DC-C14E-AB09-9C85361816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D298A8-282E-4D18-9943-7E29ED5BC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ED4AD-4115-4D13-A2B2-969F24D73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a7b0d4-c4ff-416b-ad0a-9952f4a90201"/>
    <ds:schemaRef ds:uri="f2aaa70f-e93e-4430-8c46-59312a3b4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836EC98B-41AA-47B8-8F0A-7C5F5E13043F}">
  <ds:schemaRefs>
    <ds:schemaRef ds:uri="http://schemas.microsoft.com/office/2006/metadata/properties"/>
    <ds:schemaRef ds:uri="http://schemas.microsoft.com/office/infopath/2007/PartnerControls"/>
    <ds:schemaRef ds:uri="04a7b0d4-c4ff-416b-ad0a-9952f4a90201"/>
    <ds:schemaRef ds:uri="f2aaa70f-e93e-4430-8c46-59312a3b48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Lojanica (Antic)</dc:creator>
  <cp:lastModifiedBy>vrandjelovic</cp:lastModifiedBy>
  <cp:revision>4</cp:revision>
  <dcterms:created xsi:type="dcterms:W3CDTF">2026-07-24T10:52:00Z</dcterms:created>
  <dcterms:modified xsi:type="dcterms:W3CDTF">2026-07-24T10:55:00Z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6ec067834f13857c383001fb281d94918936d489b6deceb649849efb536a738b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2024-03-08T11:11:27Z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9d60a9bc-2b9f-4d35-bcb8-5b6b9d7288ce</vt:lpwstr>
  </property>
  <property fmtid="{D5CDD505-2E9C-101B-9397-08002B2CF9AE}" pid="8" name="MSIP_Label_defa4170-0d19-0005-0004-bc88714345d2_ActionId">
    <vt:lpwstr>92da1cfb-2cf2-403c-9c1c-a1ca2837fc54</vt:lpwstr>
  </property>
  <property fmtid="{D5CDD505-2E9C-101B-9397-08002B2CF9AE}" pid="9" name="MSIP_Label_defa4170-0d19-0005-0004-bc88714345d2_ContentBits">
    <vt:lpwstr>0</vt:lpwstr>
  </property>
  <property fmtid="{D5CDD505-2E9C-101B-9397-08002B2CF9AE}" pid="10" name="ContentTypeId">
    <vt:lpwstr>0x010100150FAC4A0928C94C91CB75E2F6C4A46E</vt:lpwstr>
  </property>
  <property fmtid="{D5CDD505-2E9C-101B-9397-08002B2CF9AE}" pid="11" name="Order">
    <vt:r8>6300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KSOTemplateDocerSaveRecord">
    <vt:lpwstr>eyJoZGlkIjoiZjYzYWFmZGFhMmUyYTA0ZGI3ZWViOTQ3MWMzY2FhNDgifQ==</vt:lpwstr>
  </property>
  <property fmtid="{D5CDD505-2E9C-101B-9397-08002B2CF9AE}" pid="20" name="KSOProductBuildVer">
    <vt:lpwstr>1033-12.1.0.26880</vt:lpwstr>
  </property>
  <property fmtid="{D5CDD505-2E9C-101B-9397-08002B2CF9AE}" pid="21" name="ICV">
    <vt:lpwstr>2E56AD23704F495EA6B7D8F7B5B1B80D_13</vt:lpwstr>
  </property>
</Properties>
</file>