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3F" w:rsidRPr="00A4787F" w:rsidRDefault="00D92D3F" w:rsidP="00D92D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787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 28</w:t>
      </w:r>
      <w:proofErr w:type="gramEnd"/>
      <w:r w:rsidRPr="00A4787F">
        <w:rPr>
          <w:rFonts w:ascii="Times New Roman" w:hAnsi="Times New Roman" w:cs="Times New Roman"/>
          <w:sz w:val="24"/>
          <w:szCs w:val="24"/>
        </w:rPr>
        <w:t>.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 став 2. и члана 44. став 1.</w:t>
      </w:r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787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црквама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верским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. 36/2006), и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A478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787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 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Врања</w:t>
      </w:r>
      <w:proofErr w:type="gram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Pr="00A4787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A478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:  27/22 и 18/23) и 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6. 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равилник</w:t>
      </w:r>
      <w:proofErr w:type="spellEnd"/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A4787F">
        <w:rPr>
          <w:rFonts w:ascii="Times New Roman" w:hAnsi="Times New Roman" w:cs="Times New Roman"/>
          <w:sz w:val="24"/>
          <w:szCs w:val="24"/>
        </w:rPr>
        <w:t xml:space="preserve">о </w:t>
      </w:r>
      <w:r w:rsidRPr="00A47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начину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поступку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критеријумима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доделу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средстава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црквама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верским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заједницама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буџета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града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Врања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Службени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гласник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града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Cs/>
          <w:sz w:val="24"/>
          <w:szCs w:val="24"/>
        </w:rPr>
        <w:t>Врања</w:t>
      </w:r>
      <w:proofErr w:type="spellEnd"/>
      <w:r w:rsidRPr="00A4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број 2</w:t>
      </w:r>
      <w:r w:rsidRPr="00A4787F">
        <w:rPr>
          <w:rFonts w:ascii="Times New Roman" w:hAnsi="Times New Roman" w:cs="Times New Roman"/>
          <w:sz w:val="24"/>
          <w:szCs w:val="24"/>
        </w:rPr>
        <w:t>8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Pr="00A4787F">
        <w:rPr>
          <w:rFonts w:ascii="Times New Roman" w:hAnsi="Times New Roman" w:cs="Times New Roman"/>
          <w:sz w:val="24"/>
          <w:szCs w:val="24"/>
        </w:rPr>
        <w:t>7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), Градско веће града Врања,  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расписало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>: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  <w:b/>
          <w:bCs/>
          <w:color w:val="242C2E"/>
          <w:lang w:val="sr-Cyrl-CS"/>
        </w:rPr>
      </w:pPr>
    </w:p>
    <w:p w:rsidR="00D92D3F" w:rsidRPr="00A4787F" w:rsidRDefault="00D92D3F" w:rsidP="00D92D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87F">
        <w:rPr>
          <w:rFonts w:ascii="Times New Roman" w:hAnsi="Times New Roman" w:cs="Times New Roman"/>
          <w:b/>
          <w:bCs/>
          <w:color w:val="242C2E"/>
          <w:sz w:val="24"/>
          <w:szCs w:val="24"/>
        </w:rPr>
        <w:t>Ј А В Н И   К О Н К У Р С</w:t>
      </w:r>
      <w:r w:rsidRPr="00A4787F">
        <w:rPr>
          <w:rFonts w:ascii="Times New Roman" w:hAnsi="Times New Roman" w:cs="Times New Roman"/>
          <w:b/>
          <w:bCs/>
          <w:color w:val="242C2E"/>
          <w:sz w:val="24"/>
          <w:szCs w:val="24"/>
        </w:rPr>
        <w:br/>
      </w:r>
      <w:r w:rsidRPr="00A4787F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A4787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ФИНАНСИРАЊЕ/</w:t>
      </w:r>
      <w:r w:rsidRPr="00A4787F">
        <w:rPr>
          <w:rFonts w:ascii="Times New Roman" w:hAnsi="Times New Roman" w:cs="Times New Roman"/>
          <w:b/>
          <w:bCs/>
          <w:sz w:val="24"/>
          <w:szCs w:val="24"/>
        </w:rPr>
        <w:t>СУФИНАНСИРАЊЕ ПРОЈЕКАТА</w:t>
      </w:r>
    </w:p>
    <w:p w:rsidR="00D92D3F" w:rsidRPr="00A4787F" w:rsidRDefault="00D92D3F" w:rsidP="00D92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87F">
        <w:rPr>
          <w:rFonts w:ascii="Times New Roman" w:hAnsi="Times New Roman" w:cs="Times New Roman"/>
          <w:b/>
          <w:bCs/>
          <w:sz w:val="24"/>
          <w:szCs w:val="24"/>
        </w:rPr>
        <w:t>ЦРКАВА И ВЕРСКИХ ЗАЈЕДНИЦА</w:t>
      </w:r>
    </w:p>
    <w:p w:rsidR="00D92D3F" w:rsidRPr="00A4787F" w:rsidRDefault="00D92D3F" w:rsidP="00D92D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4787F">
        <w:rPr>
          <w:rFonts w:ascii="Times New Roman" w:hAnsi="Times New Roman" w:cs="Times New Roman"/>
          <w:b/>
          <w:bCs/>
          <w:sz w:val="24"/>
          <w:szCs w:val="24"/>
        </w:rPr>
        <w:t>ИЗ БУЏЕТА ГРАДА ВРАЊА У 2023.</w:t>
      </w:r>
      <w:proofErr w:type="gramEnd"/>
      <w:r w:rsidRPr="00A4787F">
        <w:rPr>
          <w:rFonts w:ascii="Times New Roman" w:hAnsi="Times New Roman" w:cs="Times New Roman"/>
          <w:b/>
          <w:bCs/>
          <w:sz w:val="24"/>
          <w:szCs w:val="24"/>
        </w:rPr>
        <w:t xml:space="preserve"> ГОДИНИ</w:t>
      </w:r>
      <w:r w:rsidRPr="00A4787F">
        <w:rPr>
          <w:rFonts w:ascii="Times New Roman" w:hAnsi="Times New Roman" w:cs="Times New Roman"/>
          <w:color w:val="242C2E"/>
          <w:sz w:val="24"/>
          <w:szCs w:val="24"/>
        </w:rPr>
        <w:br/>
      </w:r>
    </w:p>
    <w:p w:rsidR="00D92D3F" w:rsidRPr="00A4787F" w:rsidRDefault="00D92D3F" w:rsidP="00D92D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2D3F" w:rsidRPr="00A4787F" w:rsidRDefault="00D92D3F" w:rsidP="00D92D3F">
      <w:pPr>
        <w:pStyle w:val="ListParagraph"/>
        <w:numPr>
          <w:ilvl w:val="0"/>
          <w:numId w:val="2"/>
        </w:numPr>
        <w:ind w:left="0" w:firstLine="0"/>
        <w:contextualSpacing w:val="0"/>
        <w:jc w:val="both"/>
        <w:rPr>
          <w:b/>
          <w:bCs/>
          <w:lang w:val="sr-Cyrl-CS"/>
        </w:rPr>
      </w:pPr>
      <w:r w:rsidRPr="00A4787F">
        <w:rPr>
          <w:b/>
          <w:bCs/>
          <w:lang w:val="sr-Cyrl-CS"/>
        </w:rPr>
        <w:t>ОБЛАСТ КОНКУРСА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ab/>
        <w:t xml:space="preserve">Средства предвиђена у буџету Града Врања за доделу средстава ради финасирања/суфинансирања појеката цркава и верских заједница предвиђена су за:  </w:t>
      </w:r>
    </w:p>
    <w:p w:rsidR="00D92D3F" w:rsidRPr="00A4787F" w:rsidRDefault="00D92D3F" w:rsidP="00D92D3F">
      <w:pPr>
        <w:pStyle w:val="Defaul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 xml:space="preserve">обнову постојећих црквених објеката који су без обнове дужи временски период, а посебно црквених објеката који су споменици културе, </w:t>
      </w:r>
    </w:p>
    <w:p w:rsidR="00D92D3F" w:rsidRPr="00A4787F" w:rsidRDefault="00D92D3F" w:rsidP="00D92D3F">
      <w:pPr>
        <w:pStyle w:val="Defaul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 xml:space="preserve">обнова парохијских домова и верских објеката-споменика,  </w:t>
      </w:r>
    </w:p>
    <w:p w:rsidR="00D92D3F" w:rsidRPr="00A4787F" w:rsidRDefault="00D92D3F" w:rsidP="00D92D3F">
      <w:pPr>
        <w:pStyle w:val="Defaul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 xml:space="preserve">обнову икона, верских и сакралних предмета, </w:t>
      </w:r>
    </w:p>
    <w:p w:rsidR="00D92D3F" w:rsidRPr="00A4787F" w:rsidRDefault="00D92D3F" w:rsidP="00D92D3F">
      <w:pPr>
        <w:pStyle w:val="Defaul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 xml:space="preserve">стављање нових фасада и кречење црквених објеката, </w:t>
      </w:r>
    </w:p>
    <w:p w:rsidR="00D92D3F" w:rsidRPr="00A4787F" w:rsidRDefault="00D92D3F" w:rsidP="00D92D3F">
      <w:pPr>
        <w:pStyle w:val="Defaul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 xml:space="preserve">обнову кровова који прокишњавају на црквеним објектима, </w:t>
      </w:r>
    </w:p>
    <w:p w:rsidR="00D92D3F" w:rsidRPr="00A4787F" w:rsidRDefault="00D92D3F" w:rsidP="00D92D3F">
      <w:pPr>
        <w:pStyle w:val="Defaul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 xml:space="preserve">санирање влаге на црквеним зидовима, </w:t>
      </w:r>
    </w:p>
    <w:p w:rsidR="00D92D3F" w:rsidRPr="00A4787F" w:rsidRDefault="00D92D3F" w:rsidP="00D92D3F">
      <w:pPr>
        <w:pStyle w:val="Defaul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 xml:space="preserve">изградњу нових и обнову пропалих ограда око црквених објеката, </w:t>
      </w:r>
    </w:p>
    <w:p w:rsidR="00D92D3F" w:rsidRPr="00A4787F" w:rsidRDefault="00D92D3F" w:rsidP="00D92D3F">
      <w:pPr>
        <w:pStyle w:val="Defaul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>организовање традиционалних годишњица које су посвећене имену које црква носи и</w:t>
      </w:r>
    </w:p>
    <w:p w:rsidR="00D92D3F" w:rsidRPr="00A4787F" w:rsidRDefault="00D92D3F" w:rsidP="00D92D3F">
      <w:pPr>
        <w:pStyle w:val="Defaul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 xml:space="preserve">организовање црквених манифестација. 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D92D3F" w:rsidRPr="00A4787F" w:rsidRDefault="00D92D3F" w:rsidP="00D92D3F">
      <w:pPr>
        <w:pStyle w:val="ListParagraph"/>
        <w:numPr>
          <w:ilvl w:val="0"/>
          <w:numId w:val="2"/>
        </w:numPr>
        <w:ind w:left="0" w:firstLine="0"/>
        <w:contextualSpacing w:val="0"/>
        <w:jc w:val="both"/>
        <w:rPr>
          <w:b/>
          <w:bCs/>
          <w:lang w:val="sr-Cyrl-CS"/>
        </w:rPr>
      </w:pPr>
      <w:r w:rsidRPr="00A4787F">
        <w:rPr>
          <w:b/>
          <w:bCs/>
          <w:lang w:val="sr-Cyrl-CS"/>
        </w:rPr>
        <w:t>НАМЕНА И ИЗНОС СРЕДСТАВА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ab/>
        <w:t xml:space="preserve">Укупан износ средстава планиран за </w:t>
      </w:r>
      <w:r w:rsidRPr="00A4787F">
        <w:rPr>
          <w:rFonts w:ascii="Times New Roman" w:hAnsi="Times New Roman" w:cs="Times New Roman"/>
          <w:lang w:val="sr-Cyrl-CS"/>
        </w:rPr>
        <w:t>финансирање/</w:t>
      </w:r>
      <w:r w:rsidRPr="00A4787F">
        <w:rPr>
          <w:rFonts w:ascii="Times New Roman" w:hAnsi="Times New Roman" w:cs="Times New Roman"/>
        </w:rPr>
        <w:t xml:space="preserve">суфинансирање пројеката цркава и верских заједница из буџета града Врања у 2023. години у складу са </w:t>
      </w:r>
      <w:r w:rsidRPr="00A4787F">
        <w:rPr>
          <w:rFonts w:ascii="Times New Roman" w:hAnsi="Times New Roman" w:cs="Times New Roman"/>
          <w:color w:val="auto"/>
        </w:rPr>
        <w:t xml:space="preserve">Одлуком о измени Одлуке о буџету Града </w:t>
      </w:r>
      <w:r w:rsidRPr="00A4787F">
        <w:rPr>
          <w:rFonts w:ascii="Times New Roman" w:hAnsi="Times New Roman" w:cs="Times New Roman"/>
          <w:color w:val="auto"/>
          <w:lang w:val="sr-Cyrl-CS"/>
        </w:rPr>
        <w:t>Врања</w:t>
      </w:r>
      <w:r w:rsidRPr="00A4787F">
        <w:rPr>
          <w:rFonts w:ascii="Times New Roman" w:hAnsi="Times New Roman" w:cs="Times New Roman"/>
          <w:color w:val="auto"/>
        </w:rPr>
        <w:t xml:space="preserve"> за 2023 годину, износи: 1</w:t>
      </w:r>
      <w:r w:rsidRPr="00A4787F">
        <w:rPr>
          <w:rFonts w:ascii="Times New Roman" w:hAnsi="Times New Roman" w:cs="Times New Roman"/>
          <w:lang w:val="sr-Cyrl-CS"/>
        </w:rPr>
        <w:t xml:space="preserve">.000.000,00 </w:t>
      </w:r>
      <w:r w:rsidRPr="00A4787F">
        <w:rPr>
          <w:rFonts w:ascii="Times New Roman" w:hAnsi="Times New Roman" w:cs="Times New Roman"/>
        </w:rPr>
        <w:t xml:space="preserve">динара. 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</w:rPr>
      </w:pP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4787F">
        <w:rPr>
          <w:rFonts w:ascii="Times New Roman" w:hAnsi="Times New Roman" w:cs="Times New Roman"/>
          <w:b/>
          <w:bCs/>
        </w:rPr>
        <w:tab/>
        <w:t>ПРАВО УЧЕШЋА НА КОНКУРСУ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4787F">
        <w:rPr>
          <w:rFonts w:ascii="Times New Roman" w:hAnsi="Times New Roman" w:cs="Times New Roman"/>
          <w:b/>
          <w:bCs/>
        </w:rPr>
        <w:t xml:space="preserve"> </w:t>
      </w:r>
    </w:p>
    <w:p w:rsidR="00D92D3F" w:rsidRPr="00A4787F" w:rsidRDefault="00D92D3F" w:rsidP="00D9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цркава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верских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цркве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верске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2D3F" w:rsidRPr="00A4787F" w:rsidRDefault="00D92D3F" w:rsidP="00D9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       -</w:t>
      </w:r>
      <w:r w:rsidRPr="00A478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уписане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цркава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верских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вера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>,</w:t>
      </w:r>
    </w:p>
    <w:p w:rsidR="00D92D3F" w:rsidRPr="00A4787F" w:rsidRDefault="00D92D3F" w:rsidP="00D92D3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both"/>
      </w:pPr>
      <w:proofErr w:type="spellStart"/>
      <w:r w:rsidRPr="00A4787F">
        <w:t>налазе</w:t>
      </w:r>
      <w:proofErr w:type="spellEnd"/>
      <w:r w:rsidRPr="00A4787F">
        <w:t xml:space="preserve"> </w:t>
      </w:r>
      <w:proofErr w:type="spellStart"/>
      <w:r w:rsidRPr="00A4787F">
        <w:t>на</w:t>
      </w:r>
      <w:proofErr w:type="spellEnd"/>
      <w:r w:rsidRPr="00A4787F">
        <w:t xml:space="preserve"> </w:t>
      </w:r>
      <w:proofErr w:type="spellStart"/>
      <w:r w:rsidRPr="00A4787F">
        <w:t>територији</w:t>
      </w:r>
      <w:proofErr w:type="spellEnd"/>
      <w:r w:rsidRPr="00A4787F">
        <w:t xml:space="preserve"> </w:t>
      </w:r>
      <w:proofErr w:type="spellStart"/>
      <w:r w:rsidRPr="00A4787F">
        <w:t>града</w:t>
      </w:r>
      <w:proofErr w:type="spellEnd"/>
      <w:r w:rsidRPr="00A4787F">
        <w:t xml:space="preserve"> </w:t>
      </w:r>
      <w:proofErr w:type="spellStart"/>
      <w:r w:rsidRPr="00A4787F">
        <w:t>Врања</w:t>
      </w:r>
      <w:proofErr w:type="spellEnd"/>
      <w:r w:rsidRPr="00A4787F">
        <w:t xml:space="preserve"> и</w:t>
      </w:r>
    </w:p>
    <w:p w:rsidR="00D92D3F" w:rsidRPr="00A4787F" w:rsidRDefault="00D92D3F" w:rsidP="00D92D3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both"/>
      </w:pPr>
      <w:proofErr w:type="spellStart"/>
      <w:proofErr w:type="gramStart"/>
      <w:r w:rsidRPr="00A4787F">
        <w:t>пројекат</w:t>
      </w:r>
      <w:proofErr w:type="spellEnd"/>
      <w:proofErr w:type="gramEnd"/>
      <w:r w:rsidRPr="00A4787F">
        <w:t xml:space="preserve"> </w:t>
      </w:r>
      <w:proofErr w:type="spellStart"/>
      <w:r w:rsidRPr="00A4787F">
        <w:t>реализују</w:t>
      </w:r>
      <w:proofErr w:type="spellEnd"/>
      <w:r w:rsidRPr="00A4787F">
        <w:t xml:space="preserve"> </w:t>
      </w:r>
      <w:proofErr w:type="spellStart"/>
      <w:r w:rsidRPr="00A4787F">
        <w:t>на</w:t>
      </w:r>
      <w:proofErr w:type="spellEnd"/>
      <w:r w:rsidRPr="00A4787F">
        <w:t xml:space="preserve"> </w:t>
      </w:r>
      <w:proofErr w:type="spellStart"/>
      <w:r w:rsidRPr="00A4787F">
        <w:t>територији</w:t>
      </w:r>
      <w:proofErr w:type="spellEnd"/>
      <w:r w:rsidRPr="00A4787F">
        <w:t xml:space="preserve"> </w:t>
      </w:r>
      <w:proofErr w:type="spellStart"/>
      <w:r w:rsidRPr="00A4787F">
        <w:t>града</w:t>
      </w:r>
      <w:proofErr w:type="spellEnd"/>
      <w:r w:rsidRPr="00A4787F">
        <w:t xml:space="preserve"> </w:t>
      </w:r>
      <w:proofErr w:type="spellStart"/>
      <w:r w:rsidRPr="00A4787F">
        <w:t>Врања</w:t>
      </w:r>
      <w:proofErr w:type="spellEnd"/>
      <w:r w:rsidRPr="00A4787F">
        <w:t>.</w:t>
      </w:r>
    </w:p>
    <w:p w:rsidR="00D92D3F" w:rsidRPr="00A4787F" w:rsidRDefault="00D92D3F" w:rsidP="00D92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верска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највише једним</w:t>
      </w:r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A4787F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</w:p>
    <w:p w:rsidR="00D92D3F" w:rsidRPr="00A4787F" w:rsidRDefault="00D92D3F" w:rsidP="00D92D3F">
      <w:pPr>
        <w:pStyle w:val="ListParagraph"/>
        <w:numPr>
          <w:ilvl w:val="0"/>
          <w:numId w:val="2"/>
        </w:numPr>
        <w:ind w:left="0" w:firstLine="0"/>
        <w:contextualSpacing w:val="0"/>
        <w:jc w:val="both"/>
        <w:rPr>
          <w:b/>
          <w:bCs/>
          <w:lang w:val="sr-Cyrl-CS"/>
        </w:rPr>
      </w:pPr>
      <w:r w:rsidRPr="00A4787F">
        <w:rPr>
          <w:b/>
          <w:bCs/>
        </w:rPr>
        <w:t>ФОРМАЛНИ УСЛОВИ УЧЕШЋА НА КОНКУРСУ</w:t>
      </w:r>
      <w:r w:rsidRPr="00A4787F">
        <w:rPr>
          <w:b/>
          <w:bCs/>
          <w:lang w:val="sr-Cyrl-CS"/>
        </w:rPr>
        <w:t xml:space="preserve"> 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lastRenderedPageBreak/>
        <w:tab/>
        <w:t xml:space="preserve">Удружење подноси пријаву на конкурс која подразумева подношење конкурсне документације у предвиђеном року Комисији. </w:t>
      </w:r>
      <w:r w:rsidRPr="00A4787F">
        <w:rPr>
          <w:rFonts w:ascii="Times New Roman" w:hAnsi="Times New Roman" w:cs="Times New Roman"/>
          <w:lang w:val="sr-Cyrl-CS"/>
        </w:rPr>
        <w:t>П</w:t>
      </w:r>
      <w:r w:rsidRPr="00A4787F">
        <w:rPr>
          <w:rFonts w:ascii="Times New Roman" w:hAnsi="Times New Roman" w:cs="Times New Roman"/>
        </w:rPr>
        <w:t xml:space="preserve">ројекат се мора реализовати најкасније до </w:t>
      </w:r>
      <w:r w:rsidRPr="00A4787F">
        <w:rPr>
          <w:rFonts w:ascii="Times New Roman" w:hAnsi="Times New Roman" w:cs="Times New Roman"/>
          <w:lang w:val="sr-Cyrl-CS"/>
        </w:rPr>
        <w:t>3</w:t>
      </w:r>
      <w:r w:rsidRPr="00A4787F">
        <w:rPr>
          <w:rFonts w:ascii="Times New Roman" w:hAnsi="Times New Roman" w:cs="Times New Roman"/>
          <w:lang w:val="en-US"/>
        </w:rPr>
        <w:t>1</w:t>
      </w:r>
      <w:r w:rsidRPr="00A4787F">
        <w:rPr>
          <w:rFonts w:ascii="Times New Roman" w:hAnsi="Times New Roman" w:cs="Times New Roman"/>
        </w:rPr>
        <w:t xml:space="preserve">. децембра 2023. године. 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D92D3F" w:rsidRPr="00A4787F" w:rsidRDefault="00D92D3F" w:rsidP="00D92D3F">
      <w:pPr>
        <w:pStyle w:val="Default"/>
        <w:ind w:firstLine="720"/>
        <w:jc w:val="both"/>
        <w:rPr>
          <w:rFonts w:ascii="Times New Roman" w:hAnsi="Times New Roman" w:cs="Times New Roman"/>
          <w:b/>
          <w:bCs/>
          <w:lang w:val="sr-Cyrl-CS"/>
        </w:rPr>
      </w:pPr>
      <w:r w:rsidRPr="00A4787F">
        <w:rPr>
          <w:rFonts w:ascii="Times New Roman" w:hAnsi="Times New Roman" w:cs="Times New Roman"/>
          <w:b/>
          <w:bCs/>
        </w:rPr>
        <w:t xml:space="preserve">Конкурсна документација садржи: 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D92D3F" w:rsidRPr="00A4787F" w:rsidRDefault="00D92D3F" w:rsidP="00D92D3F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A4787F">
        <w:rPr>
          <w:rFonts w:ascii="Times New Roman" w:hAnsi="Times New Roman" w:cs="Times New Roman"/>
        </w:rPr>
        <w:t>Пријавни образац</w:t>
      </w:r>
      <w:r w:rsidRPr="00A4787F">
        <w:rPr>
          <w:rFonts w:ascii="Times New Roman" w:hAnsi="Times New Roman" w:cs="Times New Roman"/>
          <w:lang w:val="sr-Cyrl-CS"/>
        </w:rPr>
        <w:t xml:space="preserve"> предлога пројекта</w:t>
      </w:r>
      <w:r w:rsidRPr="00A4787F">
        <w:rPr>
          <w:rFonts w:ascii="Times New Roman" w:hAnsi="Times New Roman" w:cs="Times New Roman"/>
        </w:rPr>
        <w:t xml:space="preserve">; </w:t>
      </w:r>
    </w:p>
    <w:p w:rsidR="00D92D3F" w:rsidRPr="00A4787F" w:rsidRDefault="00D92D3F" w:rsidP="00D92D3F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A4787F">
        <w:rPr>
          <w:rFonts w:ascii="Times New Roman" w:hAnsi="Times New Roman" w:cs="Times New Roman"/>
          <w:lang w:val="sr-Cyrl-CS"/>
        </w:rPr>
        <w:t>Уверење да је црква, односно верска заједница уписана у регистар надлежног органа</w:t>
      </w:r>
    </w:p>
    <w:p w:rsidR="00D92D3F" w:rsidRPr="00A4787F" w:rsidRDefault="00D92D3F" w:rsidP="00D92D3F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 xml:space="preserve">Последњи извод (не старији од 7 дана) пословне банке да рачун подносиоца пријаве није у блокади </w:t>
      </w:r>
    </w:p>
    <w:p w:rsidR="00D92D3F" w:rsidRPr="00A4787F" w:rsidRDefault="00D92D3F" w:rsidP="00D92D3F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>Буџет пројекта</w:t>
      </w:r>
    </w:p>
    <w:p w:rsidR="00D92D3F" w:rsidRPr="00A4787F" w:rsidRDefault="00D92D3F" w:rsidP="00D92D3F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>Изјава о прихватању услова конкурса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</w:rPr>
      </w:pP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A4787F">
        <w:rPr>
          <w:rFonts w:ascii="Times New Roman" w:hAnsi="Times New Roman" w:cs="Times New Roman"/>
        </w:rPr>
        <w:tab/>
        <w:t xml:space="preserve">Потребно је доставити </w:t>
      </w:r>
      <w:r w:rsidRPr="00A4787F">
        <w:rPr>
          <w:rFonts w:ascii="Times New Roman" w:hAnsi="Times New Roman" w:cs="Times New Roman"/>
          <w:color w:val="242C2E"/>
        </w:rPr>
        <w:t xml:space="preserve">три примерка (један оригинал и две копије) </w:t>
      </w:r>
      <w:r w:rsidRPr="00A4787F">
        <w:rPr>
          <w:rFonts w:ascii="Times New Roman" w:hAnsi="Times New Roman" w:cs="Times New Roman"/>
        </w:rPr>
        <w:t xml:space="preserve"> конкурсне документације који је потписан и оверен печатом (на местима која су за то предвиђена). Подносиоци пријава своје предлоге пројеката треба да попуњавају на српском језику, ћириличним писмом. Пријавни образац треба попунити јасно и прецизно, како би пријава могла да се процени на најбољи могући начин. 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  <w:b/>
          <w:bCs/>
          <w:lang w:val="sr-Cyrl-CS"/>
        </w:rPr>
      </w:pPr>
      <w:r w:rsidRPr="00A4787F">
        <w:rPr>
          <w:rFonts w:ascii="Times New Roman" w:hAnsi="Times New Roman" w:cs="Times New Roman"/>
          <w:b/>
          <w:bCs/>
        </w:rPr>
        <w:tab/>
        <w:t>Прихватљиви трошкови укључују: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D92D3F" w:rsidRPr="00A4787F" w:rsidRDefault="00D92D3F" w:rsidP="00D92D3F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 xml:space="preserve">Трошкове потрошног материјала и материјала потребног за реализацију програма/пројекта, </w:t>
      </w:r>
    </w:p>
    <w:p w:rsidR="00D92D3F" w:rsidRPr="00A4787F" w:rsidRDefault="00D92D3F" w:rsidP="00D92D3F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 xml:space="preserve">Tрошкове који директно произилазе из предложених активности: информисање, оглашавање, штампање, трошкови организације обука итд., укључујући трошкове финансијских услуга (банкарских провизија), трошкове ангажованих лица, </w:t>
      </w:r>
    </w:p>
    <w:p w:rsidR="00D92D3F" w:rsidRPr="00A4787F" w:rsidRDefault="00D92D3F" w:rsidP="00D92D3F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A4787F">
        <w:rPr>
          <w:rFonts w:ascii="Times New Roman" w:hAnsi="Times New Roman" w:cs="Times New Roman"/>
        </w:rPr>
        <w:t xml:space="preserve">Трошкове ПДВ- а. 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  <w:b/>
          <w:bCs/>
          <w:lang w:val="sr-Cyrl-CS"/>
        </w:rPr>
      </w:pPr>
      <w:r w:rsidRPr="00A4787F">
        <w:rPr>
          <w:rFonts w:ascii="Times New Roman" w:hAnsi="Times New Roman" w:cs="Times New Roman"/>
          <w:b/>
          <w:bCs/>
        </w:rPr>
        <w:tab/>
        <w:t xml:space="preserve">Неприхватљиви трошкови су: 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D92D3F" w:rsidRPr="00A4787F" w:rsidRDefault="00D92D3F" w:rsidP="00D92D3F">
      <w:pPr>
        <w:pStyle w:val="Defaul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A4787F">
        <w:rPr>
          <w:rFonts w:ascii="Times New Roman" w:hAnsi="Times New Roman" w:cs="Times New Roman"/>
          <w:lang w:val="sr-Cyrl-CS"/>
        </w:rPr>
        <w:t>д</w:t>
      </w:r>
      <w:r w:rsidRPr="00A4787F">
        <w:rPr>
          <w:rFonts w:ascii="Times New Roman" w:hAnsi="Times New Roman" w:cs="Times New Roman"/>
        </w:rPr>
        <w:t>угов</w:t>
      </w:r>
      <w:r w:rsidRPr="00A4787F">
        <w:rPr>
          <w:rFonts w:ascii="Times New Roman" w:hAnsi="Times New Roman" w:cs="Times New Roman"/>
          <w:lang w:val="sr-Cyrl-CS"/>
        </w:rPr>
        <w:t>и</w:t>
      </w:r>
      <w:r w:rsidRPr="00A4787F">
        <w:rPr>
          <w:rFonts w:ascii="Times New Roman" w:hAnsi="Times New Roman" w:cs="Times New Roman"/>
        </w:rPr>
        <w:t xml:space="preserve"> и покривање губитака или дуговања</w:t>
      </w:r>
      <w:r w:rsidRPr="00A4787F">
        <w:rPr>
          <w:rFonts w:ascii="Times New Roman" w:hAnsi="Times New Roman" w:cs="Times New Roman"/>
          <w:lang w:val="sr-Cyrl-CS"/>
        </w:rPr>
        <w:t>;</w:t>
      </w:r>
    </w:p>
    <w:p w:rsidR="00D92D3F" w:rsidRPr="00A4787F" w:rsidRDefault="00D92D3F" w:rsidP="00D92D3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 w:val="0"/>
        <w:jc w:val="both"/>
        <w:rPr>
          <w:lang w:val="sr-Cyrl-CS"/>
        </w:rPr>
      </w:pPr>
      <w:proofErr w:type="spellStart"/>
      <w:r w:rsidRPr="00A4787F">
        <w:t>пројект</w:t>
      </w:r>
      <w:proofErr w:type="spellEnd"/>
      <w:r w:rsidRPr="00A4787F">
        <w:rPr>
          <w:lang w:val="sr-Cyrl-CS"/>
        </w:rPr>
        <w:t>и</w:t>
      </w:r>
      <w:r w:rsidRPr="00A4787F">
        <w:t xml:space="preserve"> </w:t>
      </w:r>
      <w:proofErr w:type="spellStart"/>
      <w:r w:rsidRPr="00A4787F">
        <w:t>са</w:t>
      </w:r>
      <w:proofErr w:type="spellEnd"/>
      <w:r w:rsidRPr="00A4787F">
        <w:t xml:space="preserve"> </w:t>
      </w:r>
      <w:proofErr w:type="spellStart"/>
      <w:r w:rsidRPr="00A4787F">
        <w:t>комерцијалним</w:t>
      </w:r>
      <w:proofErr w:type="spellEnd"/>
      <w:r w:rsidRPr="00A4787F">
        <w:t xml:space="preserve"> </w:t>
      </w:r>
      <w:proofErr w:type="spellStart"/>
      <w:r w:rsidRPr="00A4787F">
        <w:t>ефектима</w:t>
      </w:r>
      <w:proofErr w:type="spellEnd"/>
      <w:r w:rsidRPr="00A4787F">
        <w:t>;</w:t>
      </w:r>
    </w:p>
    <w:p w:rsidR="00D92D3F" w:rsidRPr="00A4787F" w:rsidRDefault="00D92D3F" w:rsidP="00D92D3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A4787F">
        <w:rPr>
          <w:lang w:val="sr-Cyrl-CS"/>
        </w:rPr>
        <w:t>с</w:t>
      </w:r>
      <w:proofErr w:type="spellStart"/>
      <w:r w:rsidRPr="00A4787F">
        <w:t>тавке</w:t>
      </w:r>
      <w:proofErr w:type="spellEnd"/>
      <w:r w:rsidRPr="00A4787F">
        <w:t xml:space="preserve"> </w:t>
      </w:r>
      <w:proofErr w:type="spellStart"/>
      <w:r w:rsidRPr="00A4787F">
        <w:t>које</w:t>
      </w:r>
      <w:proofErr w:type="spellEnd"/>
      <w:r w:rsidRPr="00A4787F">
        <w:t xml:space="preserve"> </w:t>
      </w:r>
      <w:proofErr w:type="spellStart"/>
      <w:r w:rsidRPr="00A4787F">
        <w:t>се</w:t>
      </w:r>
      <w:proofErr w:type="spellEnd"/>
      <w:r w:rsidRPr="00A4787F">
        <w:t xml:space="preserve"> </w:t>
      </w:r>
      <w:proofErr w:type="spellStart"/>
      <w:r w:rsidRPr="00A4787F">
        <w:t>већ</w:t>
      </w:r>
      <w:proofErr w:type="spellEnd"/>
      <w:r w:rsidRPr="00A4787F">
        <w:t xml:space="preserve"> </w:t>
      </w:r>
      <w:proofErr w:type="spellStart"/>
      <w:r w:rsidRPr="00A4787F">
        <w:t>финансирају</w:t>
      </w:r>
      <w:proofErr w:type="spellEnd"/>
      <w:r w:rsidRPr="00A4787F">
        <w:t xml:space="preserve"> </w:t>
      </w:r>
      <w:proofErr w:type="spellStart"/>
      <w:r w:rsidRPr="00A4787F">
        <w:t>из</w:t>
      </w:r>
      <w:proofErr w:type="spellEnd"/>
      <w:r w:rsidRPr="00A4787F">
        <w:t xml:space="preserve"> </w:t>
      </w:r>
      <w:proofErr w:type="spellStart"/>
      <w:r w:rsidRPr="00A4787F">
        <w:t>других</w:t>
      </w:r>
      <w:proofErr w:type="spellEnd"/>
      <w:r w:rsidRPr="00A4787F">
        <w:t xml:space="preserve"> </w:t>
      </w:r>
      <w:proofErr w:type="spellStart"/>
      <w:r w:rsidRPr="00A4787F">
        <w:t>пројеката</w:t>
      </w:r>
      <w:proofErr w:type="spellEnd"/>
      <w:r w:rsidRPr="00A4787F">
        <w:t>;</w:t>
      </w:r>
    </w:p>
    <w:p w:rsidR="00D92D3F" w:rsidRPr="00A4787F" w:rsidRDefault="00D92D3F" w:rsidP="00D92D3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 w:val="0"/>
        <w:jc w:val="both"/>
      </w:pPr>
      <w:proofErr w:type="spellStart"/>
      <w:r w:rsidRPr="00A4787F">
        <w:t>пројект</w:t>
      </w:r>
      <w:proofErr w:type="spellEnd"/>
      <w:r w:rsidRPr="00A4787F">
        <w:rPr>
          <w:lang w:val="sr-Cyrl-CS"/>
        </w:rPr>
        <w:t>и</w:t>
      </w:r>
      <w:r w:rsidRPr="00A4787F">
        <w:t xml:space="preserve"> </w:t>
      </w:r>
      <w:proofErr w:type="spellStart"/>
      <w:r w:rsidRPr="00A4787F">
        <w:t>који</w:t>
      </w:r>
      <w:proofErr w:type="spellEnd"/>
      <w:r w:rsidRPr="00A4787F">
        <w:t xml:space="preserve"> </w:t>
      </w:r>
      <w:proofErr w:type="spellStart"/>
      <w:r w:rsidRPr="00A4787F">
        <w:t>су</w:t>
      </w:r>
      <w:proofErr w:type="spellEnd"/>
      <w:r w:rsidRPr="00A4787F">
        <w:t xml:space="preserve"> </w:t>
      </w:r>
      <w:proofErr w:type="spellStart"/>
      <w:r w:rsidRPr="00A4787F">
        <w:t>претходне</w:t>
      </w:r>
      <w:proofErr w:type="spellEnd"/>
      <w:r w:rsidRPr="00A4787F">
        <w:t xml:space="preserve"> </w:t>
      </w:r>
      <w:proofErr w:type="spellStart"/>
      <w:r w:rsidRPr="00A4787F">
        <w:t>године</w:t>
      </w:r>
      <w:proofErr w:type="spellEnd"/>
      <w:r w:rsidRPr="00A4787F">
        <w:t xml:space="preserve"> </w:t>
      </w:r>
      <w:proofErr w:type="spellStart"/>
      <w:r w:rsidRPr="00A4787F">
        <w:t>већ</w:t>
      </w:r>
      <w:proofErr w:type="spellEnd"/>
      <w:r w:rsidRPr="00A4787F">
        <w:t xml:space="preserve"> </w:t>
      </w:r>
      <w:proofErr w:type="spellStart"/>
      <w:r w:rsidRPr="00A4787F">
        <w:t>били</w:t>
      </w:r>
      <w:proofErr w:type="spellEnd"/>
      <w:r w:rsidRPr="00A4787F">
        <w:t xml:space="preserve"> </w:t>
      </w:r>
      <w:proofErr w:type="spellStart"/>
      <w:r w:rsidRPr="00A4787F">
        <w:t>финансирани</w:t>
      </w:r>
      <w:proofErr w:type="spellEnd"/>
      <w:r w:rsidRPr="00A4787F">
        <w:t xml:space="preserve"> </w:t>
      </w:r>
      <w:proofErr w:type="spellStart"/>
      <w:r w:rsidRPr="00A4787F">
        <w:t>из</w:t>
      </w:r>
      <w:proofErr w:type="spellEnd"/>
      <w:r w:rsidRPr="00A4787F">
        <w:t xml:space="preserve"> </w:t>
      </w:r>
      <w:proofErr w:type="spellStart"/>
      <w:r w:rsidRPr="00A4787F">
        <w:t>градског</w:t>
      </w:r>
      <w:proofErr w:type="spellEnd"/>
      <w:r w:rsidRPr="00A4787F">
        <w:t xml:space="preserve">  </w:t>
      </w:r>
      <w:proofErr w:type="spellStart"/>
      <w:r w:rsidRPr="00A4787F">
        <w:t>буџета</w:t>
      </w:r>
      <w:proofErr w:type="spellEnd"/>
      <w:r w:rsidRPr="00A4787F">
        <w:t xml:space="preserve"> а </w:t>
      </w:r>
      <w:proofErr w:type="spellStart"/>
      <w:r w:rsidRPr="00A4787F">
        <w:t>нису</w:t>
      </w:r>
      <w:proofErr w:type="spellEnd"/>
      <w:r w:rsidRPr="00A4787F">
        <w:t xml:space="preserve"> </w:t>
      </w:r>
      <w:proofErr w:type="spellStart"/>
      <w:r w:rsidRPr="00A4787F">
        <w:t>реализовани</w:t>
      </w:r>
      <w:proofErr w:type="spellEnd"/>
      <w:r w:rsidRPr="00A4787F">
        <w:t>;</w:t>
      </w:r>
    </w:p>
    <w:p w:rsidR="00D92D3F" w:rsidRPr="00A4787F" w:rsidRDefault="00D92D3F" w:rsidP="00D92D3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 w:val="0"/>
        <w:jc w:val="both"/>
      </w:pPr>
      <w:proofErr w:type="spellStart"/>
      <w:r w:rsidRPr="00A4787F">
        <w:t>пројект</w:t>
      </w:r>
      <w:proofErr w:type="spellEnd"/>
      <w:r w:rsidRPr="00A4787F">
        <w:rPr>
          <w:lang w:val="sr-Cyrl-CS"/>
        </w:rPr>
        <w:t>и</w:t>
      </w:r>
      <w:r w:rsidRPr="00A4787F">
        <w:t xml:space="preserve"> </w:t>
      </w:r>
      <w:proofErr w:type="spellStart"/>
      <w:r w:rsidRPr="00A4787F">
        <w:t>чије</w:t>
      </w:r>
      <w:proofErr w:type="spellEnd"/>
      <w:r w:rsidRPr="00A4787F">
        <w:t xml:space="preserve"> </w:t>
      </w:r>
      <w:proofErr w:type="spellStart"/>
      <w:r w:rsidRPr="00A4787F">
        <w:t>су</w:t>
      </w:r>
      <w:proofErr w:type="spellEnd"/>
      <w:r w:rsidRPr="00A4787F">
        <w:t xml:space="preserve"> </w:t>
      </w:r>
      <w:proofErr w:type="spellStart"/>
      <w:r w:rsidRPr="00A4787F">
        <w:t>једине</w:t>
      </w:r>
      <w:proofErr w:type="spellEnd"/>
      <w:r w:rsidRPr="00A4787F">
        <w:t xml:space="preserve"> </w:t>
      </w:r>
      <w:proofErr w:type="spellStart"/>
      <w:r w:rsidRPr="00A4787F">
        <w:t>програмске</w:t>
      </w:r>
      <w:proofErr w:type="spellEnd"/>
      <w:r w:rsidRPr="00A4787F">
        <w:t xml:space="preserve"> </w:t>
      </w:r>
      <w:proofErr w:type="spellStart"/>
      <w:r w:rsidRPr="00A4787F">
        <w:t>активности</w:t>
      </w:r>
      <w:proofErr w:type="spellEnd"/>
      <w:r w:rsidRPr="00A4787F">
        <w:t xml:space="preserve"> </w:t>
      </w:r>
      <w:proofErr w:type="spellStart"/>
      <w:r w:rsidRPr="00A4787F">
        <w:t>путовања</w:t>
      </w:r>
      <w:proofErr w:type="spellEnd"/>
      <w:r w:rsidRPr="00A4787F">
        <w:t xml:space="preserve">, </w:t>
      </w:r>
      <w:proofErr w:type="spellStart"/>
      <w:r w:rsidRPr="00A4787F">
        <w:t>студије</w:t>
      </w:r>
      <w:proofErr w:type="spellEnd"/>
      <w:r w:rsidRPr="00A4787F">
        <w:t xml:space="preserve">, </w:t>
      </w:r>
      <w:proofErr w:type="spellStart"/>
      <w:r w:rsidRPr="00A4787F">
        <w:t>учешће</w:t>
      </w:r>
      <w:proofErr w:type="spellEnd"/>
      <w:r w:rsidRPr="00A4787F">
        <w:t xml:space="preserve"> </w:t>
      </w:r>
      <w:proofErr w:type="spellStart"/>
      <w:r w:rsidRPr="00A4787F">
        <w:t>на</w:t>
      </w:r>
      <w:proofErr w:type="spellEnd"/>
      <w:r w:rsidRPr="00A4787F">
        <w:t xml:space="preserve"> </w:t>
      </w:r>
      <w:proofErr w:type="spellStart"/>
      <w:r w:rsidRPr="00A4787F">
        <w:t>конференцијама</w:t>
      </w:r>
      <w:proofErr w:type="spellEnd"/>
      <w:r w:rsidRPr="00A4787F">
        <w:t>,</w:t>
      </w:r>
      <w:r w:rsidRPr="00A4787F">
        <w:rPr>
          <w:lang w:val="sr-Cyrl-CS"/>
        </w:rPr>
        <w:t xml:space="preserve"> </w:t>
      </w:r>
      <w:proofErr w:type="spellStart"/>
      <w:r w:rsidRPr="00A4787F">
        <w:t>предавања</w:t>
      </w:r>
      <w:proofErr w:type="spellEnd"/>
      <w:r w:rsidRPr="00A4787F">
        <w:t xml:space="preserve"> </w:t>
      </w:r>
      <w:proofErr w:type="spellStart"/>
      <w:r w:rsidRPr="00A4787F">
        <w:t>стручњака</w:t>
      </w:r>
      <w:proofErr w:type="spellEnd"/>
      <w:r w:rsidRPr="00A4787F">
        <w:t xml:space="preserve"> и </w:t>
      </w:r>
      <w:proofErr w:type="spellStart"/>
      <w:r w:rsidRPr="00A4787F">
        <w:t>сличне</w:t>
      </w:r>
      <w:proofErr w:type="spellEnd"/>
      <w:r w:rsidRPr="00A4787F">
        <w:t xml:space="preserve"> </w:t>
      </w:r>
      <w:proofErr w:type="spellStart"/>
      <w:r w:rsidRPr="00A4787F">
        <w:t>активности</w:t>
      </w:r>
      <w:proofErr w:type="spellEnd"/>
      <w:r w:rsidRPr="00A4787F">
        <w:t>;</w:t>
      </w:r>
    </w:p>
    <w:p w:rsidR="00D92D3F" w:rsidRPr="00A4787F" w:rsidRDefault="00D92D3F" w:rsidP="00D92D3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 w:val="0"/>
        <w:jc w:val="both"/>
        <w:rPr>
          <w:lang w:val="sr-Cyrl-CS"/>
        </w:rPr>
      </w:pPr>
      <w:proofErr w:type="spellStart"/>
      <w:proofErr w:type="gramStart"/>
      <w:r w:rsidRPr="00A4787F">
        <w:t>програм</w:t>
      </w:r>
      <w:proofErr w:type="spellEnd"/>
      <w:r w:rsidRPr="00A4787F">
        <w:rPr>
          <w:lang w:val="sr-Cyrl-CS"/>
        </w:rPr>
        <w:t>и</w:t>
      </w:r>
      <w:proofErr w:type="gramEnd"/>
      <w:r w:rsidRPr="00A4787F">
        <w:t xml:space="preserve"> </w:t>
      </w:r>
      <w:proofErr w:type="spellStart"/>
      <w:r w:rsidRPr="00A4787F">
        <w:t>чије</w:t>
      </w:r>
      <w:proofErr w:type="spellEnd"/>
      <w:r w:rsidRPr="00A4787F">
        <w:t xml:space="preserve"> </w:t>
      </w:r>
      <w:proofErr w:type="spellStart"/>
      <w:r w:rsidRPr="00A4787F">
        <w:t>су</w:t>
      </w:r>
      <w:proofErr w:type="spellEnd"/>
      <w:r w:rsidRPr="00A4787F">
        <w:t xml:space="preserve"> </w:t>
      </w:r>
      <w:proofErr w:type="spellStart"/>
      <w:r w:rsidRPr="00A4787F">
        <w:t>програмске</w:t>
      </w:r>
      <w:proofErr w:type="spellEnd"/>
      <w:r w:rsidRPr="00A4787F">
        <w:t xml:space="preserve"> </w:t>
      </w:r>
      <w:proofErr w:type="spellStart"/>
      <w:r w:rsidRPr="00A4787F">
        <w:t>активности</w:t>
      </w:r>
      <w:proofErr w:type="spellEnd"/>
      <w:r w:rsidRPr="00A4787F">
        <w:t xml:space="preserve"> </w:t>
      </w:r>
      <w:proofErr w:type="spellStart"/>
      <w:r w:rsidRPr="00A4787F">
        <w:t>награде</w:t>
      </w:r>
      <w:proofErr w:type="spellEnd"/>
      <w:r w:rsidRPr="00A4787F">
        <w:t xml:space="preserve"> и </w:t>
      </w:r>
      <w:proofErr w:type="spellStart"/>
      <w:r w:rsidRPr="00A4787F">
        <w:t>спонзорства</w:t>
      </w:r>
      <w:proofErr w:type="spellEnd"/>
      <w:r w:rsidRPr="00A4787F">
        <w:t xml:space="preserve"> </w:t>
      </w:r>
      <w:proofErr w:type="spellStart"/>
      <w:r w:rsidRPr="00A4787F">
        <w:t>појединцима</w:t>
      </w:r>
      <w:proofErr w:type="spellEnd"/>
      <w:r w:rsidRPr="00A4787F">
        <w:t xml:space="preserve"> и </w:t>
      </w:r>
      <w:proofErr w:type="spellStart"/>
      <w:r w:rsidRPr="00A4787F">
        <w:t>другим</w:t>
      </w:r>
      <w:proofErr w:type="spellEnd"/>
      <w:r w:rsidRPr="00A4787F">
        <w:rPr>
          <w:lang w:val="sr-Cyrl-CS"/>
        </w:rPr>
        <w:t xml:space="preserve"> </w:t>
      </w:r>
      <w:proofErr w:type="spellStart"/>
      <w:r w:rsidRPr="00A4787F">
        <w:t>организацијама</w:t>
      </w:r>
      <w:proofErr w:type="spellEnd"/>
      <w:r w:rsidRPr="00A4787F">
        <w:t>.</w:t>
      </w:r>
    </w:p>
    <w:p w:rsidR="00D92D3F" w:rsidRPr="00A4787F" w:rsidRDefault="00D92D3F" w:rsidP="00D92D3F">
      <w:pPr>
        <w:pStyle w:val="ListParagraph"/>
        <w:autoSpaceDE w:val="0"/>
        <w:autoSpaceDN w:val="0"/>
        <w:adjustRightInd w:val="0"/>
        <w:ind w:left="0"/>
        <w:rPr>
          <w:lang w:val="sr-Cyrl-CS"/>
        </w:rPr>
      </w:pPr>
    </w:p>
    <w:p w:rsidR="00D92D3F" w:rsidRPr="00A4787F" w:rsidRDefault="00D92D3F" w:rsidP="00D92D3F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  <w:b/>
          <w:bCs/>
        </w:rPr>
        <w:t xml:space="preserve">КРИТЕРИЈУМИ </w:t>
      </w:r>
      <w:r w:rsidRPr="00A4787F">
        <w:rPr>
          <w:rFonts w:ascii="Times New Roman" w:hAnsi="Times New Roman" w:cs="Times New Roman"/>
          <w:b/>
          <w:bCs/>
          <w:lang w:val="sr-Cyrl-CS"/>
        </w:rPr>
        <w:t>ЗА ДОДЕЛУ</w:t>
      </w:r>
      <w:r w:rsidRPr="00A4787F">
        <w:rPr>
          <w:rFonts w:ascii="Times New Roman" w:hAnsi="Times New Roman" w:cs="Times New Roman"/>
          <w:b/>
          <w:bCs/>
        </w:rPr>
        <w:t xml:space="preserve"> СРЕДСТАВА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</w:rPr>
      </w:pP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ab/>
        <w:t xml:space="preserve">Приликом расподеле средстава на основу редовног конкурса, између појединачних субјеката предност има субјект са </w:t>
      </w:r>
      <w:r w:rsidRPr="00A4787F">
        <w:rPr>
          <w:rFonts w:ascii="Times New Roman" w:hAnsi="Times New Roman" w:cs="Times New Roman"/>
          <w:lang w:val="sr-Cyrl-CS"/>
        </w:rPr>
        <w:t xml:space="preserve">хитнијим потребама за инвестиционим радовима, </w:t>
      </w:r>
      <w:r w:rsidRPr="00A4787F">
        <w:rPr>
          <w:rFonts w:ascii="Times New Roman" w:hAnsi="Times New Roman" w:cs="Times New Roman"/>
        </w:rPr>
        <w:t xml:space="preserve">већим бројем објеката или са већим бројем верника. 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</w:rPr>
      </w:pPr>
    </w:p>
    <w:p w:rsidR="00D92D3F" w:rsidRPr="00A4787F" w:rsidRDefault="00D92D3F" w:rsidP="00D92D3F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lang w:val="sr-Cyrl-CS"/>
        </w:rPr>
      </w:pPr>
      <w:r w:rsidRPr="00A4787F">
        <w:rPr>
          <w:rFonts w:ascii="Times New Roman" w:hAnsi="Times New Roman" w:cs="Times New Roman"/>
          <w:b/>
          <w:bCs/>
          <w:lang w:val="sr-Cyrl-CS"/>
        </w:rPr>
        <w:t xml:space="preserve">НАЧИН </w:t>
      </w:r>
      <w:r w:rsidRPr="00A4787F">
        <w:rPr>
          <w:rFonts w:ascii="Times New Roman" w:hAnsi="Times New Roman" w:cs="Times New Roman"/>
          <w:b/>
          <w:bCs/>
        </w:rPr>
        <w:t>ПРИЈАВ</w:t>
      </w:r>
      <w:r w:rsidRPr="00A4787F">
        <w:rPr>
          <w:rFonts w:ascii="Times New Roman" w:hAnsi="Times New Roman" w:cs="Times New Roman"/>
          <w:b/>
          <w:bCs/>
          <w:lang w:val="sr-Cyrl-CS"/>
        </w:rPr>
        <w:t>Е</w:t>
      </w:r>
      <w:r w:rsidRPr="00A4787F">
        <w:rPr>
          <w:rFonts w:ascii="Times New Roman" w:hAnsi="Times New Roman" w:cs="Times New Roman"/>
          <w:b/>
          <w:bCs/>
        </w:rPr>
        <w:t xml:space="preserve"> НА КОНКУРС </w:t>
      </w:r>
    </w:p>
    <w:p w:rsidR="00D92D3F" w:rsidRPr="00A4787F" w:rsidRDefault="00D92D3F" w:rsidP="00D9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Попуњени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оверени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одштампани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пријавни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пратећа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црквама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верским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A4787F">
        <w:rPr>
          <w:rFonts w:ascii="Times New Roman" w:hAnsi="Times New Roman" w:cs="Times New Roman"/>
          <w:b/>
          <w:bCs/>
          <w:sz w:val="24"/>
          <w:szCs w:val="24"/>
        </w:rPr>
        <w:t>: „</w:t>
      </w:r>
      <w:proofErr w:type="spellStart"/>
      <w:r w:rsidRPr="00A4787F">
        <w:rPr>
          <w:rFonts w:ascii="Times New Roman" w:hAnsi="Times New Roman" w:cs="Times New Roman"/>
          <w:b/>
          <w:bCs/>
          <w:sz w:val="24"/>
          <w:szCs w:val="24"/>
        </w:rPr>
        <w:t>Пријава</w:t>
      </w:r>
      <w:proofErr w:type="spellEnd"/>
      <w:r w:rsidRPr="00A47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4787F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proofErr w:type="spellEnd"/>
      <w:r w:rsidRPr="00A47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47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/>
          <w:bCs/>
          <w:sz w:val="24"/>
          <w:szCs w:val="24"/>
        </w:rPr>
        <w:t>финансирање</w:t>
      </w:r>
      <w:proofErr w:type="spellEnd"/>
      <w:r w:rsidRPr="00A47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/>
          <w:bCs/>
          <w:sz w:val="24"/>
          <w:szCs w:val="24"/>
        </w:rPr>
        <w:t>про</w:t>
      </w:r>
      <w:proofErr w:type="spellEnd"/>
      <w:r w:rsidRPr="00A4787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јеката</w:t>
      </w:r>
      <w:r w:rsidRPr="00A47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A47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/>
          <w:bCs/>
          <w:sz w:val="24"/>
          <w:szCs w:val="24"/>
        </w:rPr>
        <w:t>јавног</w:t>
      </w:r>
      <w:proofErr w:type="spellEnd"/>
      <w:r w:rsidRPr="00A47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/>
          <w:bCs/>
          <w:sz w:val="24"/>
          <w:szCs w:val="24"/>
        </w:rPr>
        <w:t>интереса</w:t>
      </w:r>
      <w:proofErr w:type="spellEnd"/>
      <w:r w:rsidRPr="00A47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87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која реализују цркве и верске заједнице из буџета Града </w:t>
      </w:r>
      <w:proofErr w:type="gramStart"/>
      <w:r w:rsidRPr="00A4787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Врања  </w:t>
      </w:r>
      <w:r w:rsidRPr="00A4787F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proofErr w:type="gramEnd"/>
      <w:r w:rsidRPr="00A4787F">
        <w:rPr>
          <w:rFonts w:ascii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A47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b/>
          <w:bCs/>
          <w:sz w:val="24"/>
          <w:szCs w:val="24"/>
        </w:rPr>
        <w:t>отварати</w:t>
      </w:r>
      <w:proofErr w:type="spellEnd"/>
      <w:r w:rsidRPr="00A4787F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D92D3F" w:rsidRPr="00A4787F" w:rsidRDefault="00D92D3F" w:rsidP="00D9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4787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Врање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бр.1,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писарниц</w:t>
      </w:r>
      <w:proofErr w:type="spellEnd"/>
      <w:r w:rsidRPr="00A4787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478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A4787F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D3F" w:rsidRPr="00A4787F" w:rsidRDefault="00D92D3F" w:rsidP="00D9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A4787F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доставом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препоручена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пошиљка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предата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последњег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приспећа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787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послате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факсом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узете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ab/>
        <w:t xml:space="preserve">Рок за подношење пријава је </w:t>
      </w:r>
      <w:r w:rsidRPr="00A4787F">
        <w:rPr>
          <w:rFonts w:ascii="Times New Roman" w:hAnsi="Times New Roman" w:cs="Times New Roman"/>
          <w:lang w:val="sr-Cyrl-CS"/>
        </w:rPr>
        <w:t>15</w:t>
      </w:r>
      <w:r w:rsidRPr="00A4787F">
        <w:rPr>
          <w:rFonts w:ascii="Times New Roman" w:hAnsi="Times New Roman" w:cs="Times New Roman"/>
        </w:rPr>
        <w:t xml:space="preserve"> дана од објављивања конкурса, закључно са 26. 10.2023. године. 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ab/>
        <w:t>Текст конкурса објављује се на званичном сајту града Врања, порталу е-Управа и огласној табли.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ab/>
        <w:t xml:space="preserve">Пријава се подноси на јединственим обрасцима Конкурса које можете преузети са сајта </w:t>
      </w:r>
      <w:r w:rsidRPr="00A4787F">
        <w:rPr>
          <w:rFonts w:ascii="Times New Roman" w:hAnsi="Times New Roman" w:cs="Times New Roman"/>
        </w:rPr>
        <w:fldChar w:fldCharType="begin"/>
      </w:r>
      <w:r w:rsidRPr="00A4787F">
        <w:rPr>
          <w:rFonts w:ascii="Times New Roman" w:hAnsi="Times New Roman" w:cs="Times New Roman"/>
        </w:rPr>
        <w:instrText>HYPERLINK "http://www.vranje.org.rs"</w:instrText>
      </w:r>
      <w:r w:rsidRPr="00A4787F">
        <w:rPr>
          <w:rFonts w:ascii="Times New Roman" w:hAnsi="Times New Roman" w:cs="Times New Roman"/>
        </w:rPr>
        <w:fldChar w:fldCharType="separate"/>
      </w:r>
      <w:r w:rsidRPr="00A4787F">
        <w:rPr>
          <w:rStyle w:val="Hyperlink"/>
          <w:rFonts w:ascii="Times New Roman" w:hAnsi="Times New Roman" w:cs="Times New Roman"/>
        </w:rPr>
        <w:t>www.vranje.org.rs</w:t>
      </w:r>
      <w:r w:rsidRPr="00A4787F">
        <w:rPr>
          <w:rFonts w:ascii="Times New Roman" w:hAnsi="Times New Roman" w:cs="Times New Roman"/>
        </w:rPr>
        <w:fldChar w:fldCharType="end"/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 xml:space="preserve"> </w:t>
      </w:r>
      <w:r w:rsidRPr="00A4787F">
        <w:rPr>
          <w:rFonts w:ascii="Times New Roman" w:hAnsi="Times New Roman" w:cs="Times New Roman"/>
        </w:rPr>
        <w:tab/>
        <w:t xml:space="preserve"> Валидним ће бити сматране само Пријаве послате на овом обрасцу. 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ab/>
        <w:t xml:space="preserve">Неблаговремене пријаве неће бити разматране, а непотпуне пријаве ће се сматрати неисправним. 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ab/>
        <w:t xml:space="preserve">Додатне информације могу се добити на бр. тел.017/ 421-029 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92D3F" w:rsidRPr="00A4787F" w:rsidRDefault="00D92D3F" w:rsidP="00D92D3F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A4787F">
        <w:rPr>
          <w:rFonts w:ascii="Times New Roman" w:hAnsi="Times New Roman" w:cs="Times New Roman"/>
          <w:b/>
          <w:bCs/>
        </w:rPr>
        <w:t>ИНФОРМИСАЊЕ О РЕЗУЛТАТИМА КОНКУРСА</w:t>
      </w:r>
    </w:p>
    <w:p w:rsidR="00D92D3F" w:rsidRPr="00A4787F" w:rsidRDefault="00D92D3F" w:rsidP="00D9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Листа вредновања и рагнирања </w:t>
      </w:r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објављује се на званичној интернет страници града.  </w:t>
      </w:r>
    </w:p>
    <w:p w:rsidR="00D92D3F" w:rsidRPr="00A4787F" w:rsidRDefault="00D92D3F" w:rsidP="00D9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ab/>
        <w:t>Учесници конкурса имају право да поднесу приговор на  Листу вредновања  Комисији у  року од 3 дана, од дана објављивања.</w:t>
      </w:r>
    </w:p>
    <w:p w:rsidR="00D92D3F" w:rsidRPr="00A4787F" w:rsidRDefault="00D92D3F" w:rsidP="00D9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ab/>
        <w:t>Комисија одлучује о поднетом приговору у року од 15 дана од дана пријема приговора.</w:t>
      </w:r>
    </w:p>
    <w:p w:rsidR="00D92D3F" w:rsidRPr="00A4787F" w:rsidRDefault="00D92D3F" w:rsidP="00D92D3F">
      <w:pPr>
        <w:pStyle w:val="Default"/>
        <w:jc w:val="both"/>
        <w:rPr>
          <w:rFonts w:ascii="Times New Roman" w:hAnsi="Times New Roman" w:cs="Times New Roman"/>
        </w:rPr>
      </w:pPr>
      <w:r w:rsidRPr="00A4787F">
        <w:rPr>
          <w:rFonts w:ascii="Times New Roman" w:hAnsi="Times New Roman" w:cs="Times New Roman"/>
        </w:rPr>
        <w:tab/>
        <w:t xml:space="preserve">Одлуку о избору пројеката који се </w:t>
      </w:r>
      <w:r w:rsidRPr="00A4787F">
        <w:rPr>
          <w:rFonts w:ascii="Times New Roman" w:hAnsi="Times New Roman" w:cs="Times New Roman"/>
          <w:lang w:val="sr-Cyrl-CS"/>
        </w:rPr>
        <w:t>финансирају/</w:t>
      </w:r>
      <w:r w:rsidRPr="00A4787F">
        <w:rPr>
          <w:rFonts w:ascii="Times New Roman" w:hAnsi="Times New Roman" w:cs="Times New Roman"/>
        </w:rPr>
        <w:t xml:space="preserve">суфинансирају из буџета Града </w:t>
      </w:r>
      <w:r w:rsidRPr="00A4787F">
        <w:rPr>
          <w:rFonts w:ascii="Times New Roman" w:hAnsi="Times New Roman" w:cs="Times New Roman"/>
          <w:lang w:val="sr-Cyrl-CS"/>
        </w:rPr>
        <w:t>Врања</w:t>
      </w:r>
      <w:r w:rsidRPr="00A4787F">
        <w:rPr>
          <w:rFonts w:ascii="Times New Roman" w:hAnsi="Times New Roman" w:cs="Times New Roman"/>
        </w:rPr>
        <w:t xml:space="preserve"> на основу коначне ранг листе доноси Градско веће града Врања. </w:t>
      </w:r>
    </w:p>
    <w:p w:rsidR="00D92D3F" w:rsidRPr="00A4787F" w:rsidRDefault="00D92D3F" w:rsidP="00D92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града </w:t>
      </w:r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је</w:t>
      </w:r>
      <w:proofErr w:type="gram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образац,пријава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A4787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D3F" w:rsidRDefault="00D92D3F" w:rsidP="00D92D3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92D3F" w:rsidRDefault="00D92D3F" w:rsidP="00D92D3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92D3F" w:rsidRDefault="00D92D3F" w:rsidP="00D92D3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92D3F" w:rsidRDefault="00D92D3F" w:rsidP="00D92D3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92D3F" w:rsidRDefault="00D92D3F" w:rsidP="00D92D3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92D3F" w:rsidRDefault="00D92D3F" w:rsidP="00D92D3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92D3F" w:rsidRDefault="00D92D3F" w:rsidP="00D92D3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92D3F" w:rsidRDefault="00D92D3F" w:rsidP="00D92D3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92D3F" w:rsidRDefault="00D92D3F" w:rsidP="00D92D3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92D3F" w:rsidRDefault="00D92D3F" w:rsidP="00D92D3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C7D74" w:rsidRPr="00D92D3F" w:rsidRDefault="00DC7D74">
      <w:pPr>
        <w:rPr>
          <w:lang/>
        </w:rPr>
      </w:pPr>
    </w:p>
    <w:sectPr w:rsidR="00DC7D74" w:rsidRPr="00D92D3F" w:rsidSect="00DC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F21"/>
    <w:multiLevelType w:val="hybridMultilevel"/>
    <w:tmpl w:val="A2C28CDA"/>
    <w:lvl w:ilvl="0" w:tplc="EB7EF0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52C92"/>
    <w:multiLevelType w:val="hybridMultilevel"/>
    <w:tmpl w:val="28B4CEB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19D8"/>
    <w:multiLevelType w:val="hybridMultilevel"/>
    <w:tmpl w:val="48F66910"/>
    <w:lvl w:ilvl="0" w:tplc="684E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A75E2"/>
    <w:multiLevelType w:val="hybridMultilevel"/>
    <w:tmpl w:val="53CE8C8C"/>
    <w:lvl w:ilvl="0" w:tplc="684E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E0109"/>
    <w:multiLevelType w:val="hybridMultilevel"/>
    <w:tmpl w:val="AEC899C4"/>
    <w:lvl w:ilvl="0" w:tplc="684E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2162B"/>
    <w:multiLevelType w:val="hybridMultilevel"/>
    <w:tmpl w:val="489E4A94"/>
    <w:lvl w:ilvl="0" w:tplc="684E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D3F"/>
    <w:rsid w:val="00D92D3F"/>
    <w:rsid w:val="00DC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qFormat/>
    <w:rsid w:val="00D92D3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qFormat/>
    <w:rsid w:val="00D92D3F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D3F"/>
    <w:rPr>
      <w:color w:val="0000FF"/>
      <w:u w:val="single"/>
    </w:rPr>
  </w:style>
  <w:style w:type="paragraph" w:customStyle="1" w:styleId="Default">
    <w:name w:val="Default"/>
    <w:rsid w:val="00D92D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CS" w:eastAsia="sr-Latn-CS" w:bidi="mn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ukovcic</dc:creator>
  <cp:lastModifiedBy>ukovcic</cp:lastModifiedBy>
  <cp:revision>1</cp:revision>
  <dcterms:created xsi:type="dcterms:W3CDTF">2023-10-11T11:38:00Z</dcterms:created>
  <dcterms:modified xsi:type="dcterms:W3CDTF">2023-10-11T11:38:00Z</dcterms:modified>
</cp:coreProperties>
</file>